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AFD" w:rsidRPr="00E17A20" w:rsidRDefault="004E7AFD" w:rsidP="00416CBF">
      <w:pPr>
        <w:spacing w:after="0" w:line="240" w:lineRule="auto"/>
        <w:jc w:val="right"/>
        <w:rPr>
          <w:rFonts w:ascii="Times New Roman" w:hAnsi="Times New Roman" w:cs="Times New Roman"/>
          <w:color w:val="FF0000"/>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E17A20">
        <w:rPr>
          <w:rFonts w:ascii="Times New Roman" w:hAnsi="Times New Roman" w:cs="Times New Roman"/>
          <w:sz w:val="24"/>
          <w:szCs w:val="24"/>
        </w:rPr>
        <w:t>к Объявлению №</w:t>
      </w:r>
      <w:r w:rsidR="00E17A20" w:rsidRPr="00E17A20">
        <w:rPr>
          <w:rFonts w:ascii="Times New Roman" w:hAnsi="Times New Roman" w:cs="Times New Roman"/>
          <w:sz w:val="24"/>
          <w:szCs w:val="24"/>
        </w:rPr>
        <w:t>23</w:t>
      </w:r>
      <w:r w:rsidR="00B97705" w:rsidRPr="00E17A20">
        <w:rPr>
          <w:rFonts w:ascii="Times New Roman" w:hAnsi="Times New Roman" w:cs="Times New Roman"/>
          <w:color w:val="FF0000"/>
          <w:sz w:val="24"/>
          <w:szCs w:val="24"/>
        </w:rPr>
        <w:t xml:space="preserve"> </w:t>
      </w:r>
      <w:r w:rsidRPr="00A0702C">
        <w:rPr>
          <w:rFonts w:ascii="Times New Roman" w:hAnsi="Times New Roman" w:cs="Times New Roman"/>
          <w:sz w:val="24"/>
          <w:szCs w:val="24"/>
        </w:rPr>
        <w:t xml:space="preserve">от </w:t>
      </w:r>
      <w:r w:rsidR="00A0702C" w:rsidRPr="00A0702C">
        <w:rPr>
          <w:rFonts w:ascii="Times New Roman" w:hAnsi="Times New Roman" w:cs="Times New Roman"/>
          <w:sz w:val="24"/>
          <w:szCs w:val="24"/>
        </w:rPr>
        <w:t>20</w:t>
      </w:r>
      <w:r w:rsidRPr="00A0702C">
        <w:rPr>
          <w:rFonts w:ascii="Times New Roman" w:hAnsi="Times New Roman" w:cs="Times New Roman"/>
          <w:sz w:val="24"/>
          <w:szCs w:val="24"/>
        </w:rPr>
        <w:t>.</w:t>
      </w:r>
      <w:r w:rsidR="00E65240" w:rsidRPr="00A0702C">
        <w:rPr>
          <w:rFonts w:ascii="Times New Roman" w:hAnsi="Times New Roman" w:cs="Times New Roman"/>
          <w:sz w:val="24"/>
          <w:szCs w:val="24"/>
        </w:rPr>
        <w:t>0</w:t>
      </w:r>
      <w:r w:rsidR="007D494F" w:rsidRPr="00A0702C">
        <w:rPr>
          <w:rFonts w:ascii="Times New Roman" w:hAnsi="Times New Roman" w:cs="Times New Roman"/>
          <w:sz w:val="24"/>
          <w:szCs w:val="24"/>
        </w:rPr>
        <w:t>9</w:t>
      </w:r>
      <w:r w:rsidRPr="00A0702C">
        <w:rPr>
          <w:rFonts w:ascii="Times New Roman" w:hAnsi="Times New Roman" w:cs="Times New Roman"/>
          <w:sz w:val="24"/>
          <w:szCs w:val="24"/>
        </w:rPr>
        <w:t>.20</w:t>
      </w:r>
      <w:r w:rsidR="00AB3842" w:rsidRPr="00A0702C">
        <w:rPr>
          <w:rFonts w:ascii="Times New Roman" w:hAnsi="Times New Roman" w:cs="Times New Roman"/>
          <w:sz w:val="24"/>
          <w:szCs w:val="24"/>
        </w:rPr>
        <w:t>2</w:t>
      </w:r>
      <w:r w:rsidR="00E65240" w:rsidRPr="00A0702C">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952"/>
        <w:gridCol w:w="4963"/>
        <w:gridCol w:w="991"/>
        <w:gridCol w:w="709"/>
        <w:gridCol w:w="1133"/>
        <w:gridCol w:w="1136"/>
        <w:gridCol w:w="1842"/>
        <w:gridCol w:w="1784"/>
      </w:tblGrid>
      <w:tr w:rsidR="00E17A20" w:rsidRPr="0088688D" w:rsidTr="00804B7D">
        <w:trPr>
          <w:jc w:val="center"/>
        </w:trPr>
        <w:tc>
          <w:tcPr>
            <w:tcW w:w="20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лота</w:t>
            </w:r>
          </w:p>
        </w:tc>
        <w:tc>
          <w:tcPr>
            <w:tcW w:w="912"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Наименование</w:t>
            </w:r>
          </w:p>
        </w:tc>
        <w:tc>
          <w:tcPr>
            <w:tcW w:w="1533"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Описание</w:t>
            </w:r>
          </w:p>
        </w:tc>
        <w:tc>
          <w:tcPr>
            <w:tcW w:w="306" w:type="pct"/>
            <w:vAlign w:val="center"/>
          </w:tcPr>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Ед.</w:t>
            </w:r>
          </w:p>
          <w:p w:rsidR="00226A57" w:rsidRPr="0088688D" w:rsidRDefault="00226A57" w:rsidP="00153FE1">
            <w:pPr>
              <w:spacing w:after="0" w:line="240" w:lineRule="auto"/>
              <w:ind w:left="-108"/>
              <w:jc w:val="center"/>
              <w:rPr>
                <w:rFonts w:ascii="Times New Roman" w:hAnsi="Times New Roman" w:cs="Times New Roman"/>
                <w:sz w:val="20"/>
                <w:szCs w:val="20"/>
              </w:rPr>
            </w:pPr>
            <w:r w:rsidRPr="0088688D">
              <w:rPr>
                <w:rFonts w:ascii="Times New Roman" w:hAnsi="Times New Roman" w:cs="Times New Roman"/>
                <w:sz w:val="20"/>
                <w:szCs w:val="20"/>
              </w:rPr>
              <w:t>изм.</w:t>
            </w:r>
          </w:p>
        </w:tc>
        <w:tc>
          <w:tcPr>
            <w:tcW w:w="21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Кол-во</w:t>
            </w:r>
          </w:p>
        </w:tc>
        <w:tc>
          <w:tcPr>
            <w:tcW w:w="350"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Цена, тенге</w:t>
            </w:r>
          </w:p>
        </w:tc>
        <w:tc>
          <w:tcPr>
            <w:tcW w:w="3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Сумма, тенге</w:t>
            </w:r>
          </w:p>
        </w:tc>
        <w:tc>
          <w:tcPr>
            <w:tcW w:w="569"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Срок и условия поставки</w:t>
            </w:r>
          </w:p>
        </w:tc>
        <w:tc>
          <w:tcPr>
            <w:tcW w:w="551" w:type="pct"/>
            <w:vAlign w:val="center"/>
          </w:tcPr>
          <w:p w:rsidR="00226A57" w:rsidRPr="0088688D" w:rsidRDefault="00226A57"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Место поставки</w:t>
            </w:r>
          </w:p>
        </w:tc>
      </w:tr>
      <w:tr w:rsidR="00E17A20" w:rsidRPr="0088688D" w:rsidTr="00804B7D">
        <w:trPr>
          <w:trHeight w:val="403"/>
          <w:jc w:val="center"/>
        </w:trPr>
        <w:tc>
          <w:tcPr>
            <w:tcW w:w="209" w:type="pct"/>
            <w:vAlign w:val="center"/>
          </w:tcPr>
          <w:p w:rsidR="00153FE1" w:rsidRPr="0088688D" w:rsidRDefault="00863528"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сальмонеллезная</w:t>
            </w:r>
            <w:proofErr w:type="spellEnd"/>
            <w:r w:rsidRPr="0088688D">
              <w:rPr>
                <w:rFonts w:ascii="Times New Roman" w:hAnsi="Times New Roman" w:cs="Times New Roman"/>
                <w:sz w:val="20"/>
                <w:szCs w:val="20"/>
              </w:rPr>
              <w:t xml:space="preserve"> адсорбированная О-5 для РА</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сыворотка, адсорбированная для реакции агглютинации (РА), полученная из крови кроликов, содержащая О-5 антитела к антигенам основных групп сальмонелл</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амп</w:t>
            </w:r>
          </w:p>
        </w:tc>
        <w:tc>
          <w:tcPr>
            <w:tcW w:w="219" w:type="pct"/>
            <w:vAlign w:val="center"/>
          </w:tcPr>
          <w:p w:rsidR="00153FE1" w:rsidRPr="0088688D" w:rsidRDefault="00863528"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1</w:t>
            </w:r>
          </w:p>
        </w:tc>
        <w:tc>
          <w:tcPr>
            <w:tcW w:w="350" w:type="pct"/>
            <w:vAlign w:val="center"/>
          </w:tcPr>
          <w:p w:rsidR="00153FE1" w:rsidRPr="0088688D" w:rsidRDefault="00863528" w:rsidP="0086352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39 00,00</w:t>
            </w:r>
          </w:p>
        </w:tc>
        <w:tc>
          <w:tcPr>
            <w:tcW w:w="351" w:type="pct"/>
            <w:vAlign w:val="center"/>
          </w:tcPr>
          <w:p w:rsidR="00153FE1" w:rsidRPr="0088688D" w:rsidRDefault="00863528" w:rsidP="0086352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xml:space="preserve">39 </w:t>
            </w:r>
            <w:r w:rsidR="007D494F">
              <w:rPr>
                <w:rFonts w:ascii="Times New Roman" w:hAnsi="Times New Roman" w:cs="Times New Roman"/>
                <w:sz w:val="20"/>
                <w:szCs w:val="20"/>
                <w:lang w:val="en-US"/>
              </w:rPr>
              <w:t>3</w:t>
            </w:r>
            <w:r w:rsidRPr="0088688D">
              <w:rPr>
                <w:rFonts w:ascii="Times New Roman" w:hAnsi="Times New Roman" w:cs="Times New Roman"/>
                <w:sz w:val="20"/>
                <w:szCs w:val="20"/>
              </w:rPr>
              <w:t>00,00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сальмонеллезная</w:t>
            </w:r>
            <w:proofErr w:type="spellEnd"/>
            <w:r w:rsidRPr="0088688D">
              <w:rPr>
                <w:rFonts w:ascii="Times New Roman" w:hAnsi="Times New Roman" w:cs="Times New Roman"/>
                <w:sz w:val="20"/>
                <w:szCs w:val="20"/>
              </w:rPr>
              <w:t xml:space="preserve"> адсорбированная О редких </w:t>
            </w:r>
            <w:proofErr w:type="gramStart"/>
            <w:r w:rsidRPr="0088688D">
              <w:rPr>
                <w:rFonts w:ascii="Times New Roman" w:hAnsi="Times New Roman" w:cs="Times New Roman"/>
                <w:sz w:val="20"/>
                <w:szCs w:val="20"/>
              </w:rPr>
              <w:t>групп  для</w:t>
            </w:r>
            <w:proofErr w:type="gramEnd"/>
            <w:r w:rsidRPr="0088688D">
              <w:rPr>
                <w:rFonts w:ascii="Times New Roman" w:hAnsi="Times New Roman" w:cs="Times New Roman"/>
                <w:sz w:val="20"/>
                <w:szCs w:val="20"/>
              </w:rPr>
              <w:t xml:space="preserve"> РА</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адсорбированная для реакции агглютинации (РА), полученная из крови кроликов, содержащая </w:t>
            </w:r>
            <w:proofErr w:type="gramStart"/>
            <w:r w:rsidRPr="0088688D">
              <w:rPr>
                <w:rFonts w:ascii="Times New Roman" w:hAnsi="Times New Roman" w:cs="Times New Roman"/>
                <w:sz w:val="20"/>
                <w:szCs w:val="20"/>
              </w:rPr>
              <w:t>О-редких групп</w:t>
            </w:r>
            <w:proofErr w:type="gramEnd"/>
            <w:r w:rsidRPr="0088688D">
              <w:rPr>
                <w:rFonts w:ascii="Times New Roman" w:hAnsi="Times New Roman" w:cs="Times New Roman"/>
                <w:sz w:val="20"/>
                <w:szCs w:val="20"/>
              </w:rPr>
              <w:t xml:space="preserve"> антитела к антигенам основных групп сальмонелл</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амп</w:t>
            </w:r>
          </w:p>
        </w:tc>
        <w:tc>
          <w:tcPr>
            <w:tcW w:w="219" w:type="pct"/>
            <w:vAlign w:val="center"/>
          </w:tcPr>
          <w:p w:rsidR="00153FE1" w:rsidRPr="0088688D" w:rsidRDefault="002757A9"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1</w:t>
            </w:r>
          </w:p>
        </w:tc>
        <w:tc>
          <w:tcPr>
            <w:tcW w:w="350"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71 850,00</w:t>
            </w:r>
          </w:p>
        </w:tc>
        <w:tc>
          <w:tcPr>
            <w:tcW w:w="351"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71 850,00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сальмонеллезная</w:t>
            </w:r>
            <w:proofErr w:type="spellEnd"/>
            <w:r w:rsidRPr="0088688D">
              <w:rPr>
                <w:rFonts w:ascii="Times New Roman" w:hAnsi="Times New Roman" w:cs="Times New Roman"/>
                <w:sz w:val="20"/>
                <w:szCs w:val="20"/>
              </w:rPr>
              <w:t xml:space="preserve"> адсорбированная </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b</w:t>
            </w:r>
            <w:r w:rsidRPr="0088688D">
              <w:rPr>
                <w:rFonts w:ascii="Times New Roman" w:hAnsi="Times New Roman" w:cs="Times New Roman"/>
                <w:sz w:val="20"/>
                <w:szCs w:val="20"/>
              </w:rPr>
              <w:t xml:space="preserve"> для РА</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адсорбированная для реакции агглютинации (РА), полученная из крови кроликов, содержащая </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b</w:t>
            </w:r>
            <w:r w:rsidRPr="0088688D">
              <w:rPr>
                <w:rFonts w:ascii="Times New Roman" w:hAnsi="Times New Roman" w:cs="Times New Roman"/>
                <w:sz w:val="20"/>
                <w:szCs w:val="20"/>
              </w:rPr>
              <w:t xml:space="preserve"> антитела к антигенам основных групп сальмонелл</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амп</w:t>
            </w:r>
          </w:p>
        </w:tc>
        <w:tc>
          <w:tcPr>
            <w:tcW w:w="219" w:type="pct"/>
            <w:vAlign w:val="center"/>
          </w:tcPr>
          <w:p w:rsidR="00153FE1" w:rsidRPr="0088688D" w:rsidRDefault="002757A9"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1</w:t>
            </w:r>
          </w:p>
        </w:tc>
        <w:tc>
          <w:tcPr>
            <w:tcW w:w="350"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39 300,00</w:t>
            </w:r>
          </w:p>
        </w:tc>
        <w:tc>
          <w:tcPr>
            <w:tcW w:w="351"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39 300,00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сальмонеллезная</w:t>
            </w:r>
            <w:proofErr w:type="spellEnd"/>
            <w:r w:rsidRPr="0088688D">
              <w:rPr>
                <w:rFonts w:ascii="Times New Roman" w:hAnsi="Times New Roman" w:cs="Times New Roman"/>
                <w:sz w:val="20"/>
                <w:szCs w:val="20"/>
              </w:rPr>
              <w:t xml:space="preserve"> адсорбированная </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c</w:t>
            </w:r>
            <w:r w:rsidRPr="0088688D">
              <w:rPr>
                <w:rFonts w:ascii="Times New Roman" w:hAnsi="Times New Roman" w:cs="Times New Roman"/>
                <w:sz w:val="20"/>
                <w:szCs w:val="20"/>
              </w:rPr>
              <w:t xml:space="preserve"> для РА</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адсорбированная для реакции агглютинации (РА), полученная из крови кроликов, содержащая </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c</w:t>
            </w:r>
            <w:r w:rsidRPr="0088688D">
              <w:rPr>
                <w:rFonts w:ascii="Times New Roman" w:hAnsi="Times New Roman" w:cs="Times New Roman"/>
                <w:sz w:val="20"/>
                <w:szCs w:val="20"/>
              </w:rPr>
              <w:t xml:space="preserve"> антитела к антигенам основных групп сальмонелл</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амп</w:t>
            </w:r>
          </w:p>
        </w:tc>
        <w:tc>
          <w:tcPr>
            <w:tcW w:w="219" w:type="pct"/>
            <w:vAlign w:val="center"/>
          </w:tcPr>
          <w:p w:rsidR="00153FE1" w:rsidRPr="0088688D" w:rsidRDefault="002757A9"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1</w:t>
            </w:r>
          </w:p>
        </w:tc>
        <w:tc>
          <w:tcPr>
            <w:tcW w:w="350"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39 300,00</w:t>
            </w:r>
          </w:p>
        </w:tc>
        <w:tc>
          <w:tcPr>
            <w:tcW w:w="351"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39 300,00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сальмонеллезная</w:t>
            </w:r>
            <w:proofErr w:type="spellEnd"/>
            <w:r w:rsidRPr="0088688D">
              <w:rPr>
                <w:rFonts w:ascii="Times New Roman" w:hAnsi="Times New Roman" w:cs="Times New Roman"/>
                <w:sz w:val="20"/>
                <w:szCs w:val="20"/>
              </w:rPr>
              <w:t xml:space="preserve"> адсорбированная </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e</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 xml:space="preserve"> для РА</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адсорбированная для реакции агглютинации (РА), полученная из крови кроликов, содержащая </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e</w:t>
            </w:r>
            <w:r w:rsidRPr="0088688D">
              <w:rPr>
                <w:rFonts w:ascii="Times New Roman" w:hAnsi="Times New Roman" w:cs="Times New Roman"/>
                <w:sz w:val="20"/>
                <w:szCs w:val="20"/>
              </w:rPr>
              <w:t>.</w:t>
            </w:r>
            <w:r w:rsidRPr="0088688D">
              <w:rPr>
                <w:rFonts w:ascii="Times New Roman" w:hAnsi="Times New Roman" w:cs="Times New Roman"/>
                <w:sz w:val="20"/>
                <w:szCs w:val="20"/>
                <w:lang w:val="en-US"/>
              </w:rPr>
              <w:t>h</w:t>
            </w:r>
            <w:r w:rsidRPr="0088688D">
              <w:rPr>
                <w:rFonts w:ascii="Times New Roman" w:hAnsi="Times New Roman" w:cs="Times New Roman"/>
                <w:sz w:val="20"/>
                <w:szCs w:val="20"/>
              </w:rPr>
              <w:t xml:space="preserve"> антитела к антигенам основных групп сальмонелл</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амп</w:t>
            </w:r>
          </w:p>
        </w:tc>
        <w:tc>
          <w:tcPr>
            <w:tcW w:w="219" w:type="pct"/>
            <w:vAlign w:val="center"/>
          </w:tcPr>
          <w:p w:rsidR="00153FE1" w:rsidRPr="0088688D" w:rsidRDefault="002757A9"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1</w:t>
            </w:r>
          </w:p>
        </w:tc>
        <w:tc>
          <w:tcPr>
            <w:tcW w:w="350"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39 300,00</w:t>
            </w:r>
          </w:p>
        </w:tc>
        <w:tc>
          <w:tcPr>
            <w:tcW w:w="351" w:type="pct"/>
            <w:vAlign w:val="center"/>
          </w:tcPr>
          <w:p w:rsidR="00153FE1" w:rsidRPr="0088688D" w:rsidRDefault="002757A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39 300,00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714872"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6</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proofErr w:type="gramStart"/>
            <w:r w:rsidRPr="0088688D">
              <w:rPr>
                <w:rFonts w:ascii="Times New Roman" w:hAnsi="Times New Roman" w:cs="Times New Roman"/>
                <w:sz w:val="20"/>
                <w:szCs w:val="20"/>
              </w:rPr>
              <w:t>Бульон  селенитовый</w:t>
            </w:r>
            <w:proofErr w:type="gramEnd"/>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Порошок соломенного цвета, среда для накопления сальмонелл. Селенит подавляет развитие большинства бактерий, но не ингибирует развитие сальмонелл.</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53FE1" w:rsidRPr="0088688D" w:rsidRDefault="00714872"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68 220,00</w:t>
            </w:r>
          </w:p>
        </w:tc>
        <w:tc>
          <w:tcPr>
            <w:tcW w:w="351" w:type="pct"/>
            <w:vAlign w:val="center"/>
          </w:tcPr>
          <w:p w:rsidR="00153FE1" w:rsidRPr="0088688D" w:rsidRDefault="00714872"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68 220,00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3658C8"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7</w:t>
            </w:r>
          </w:p>
        </w:tc>
        <w:tc>
          <w:tcPr>
            <w:tcW w:w="912" w:type="pct"/>
            <w:vAlign w:val="center"/>
          </w:tcPr>
          <w:p w:rsidR="00153FE1" w:rsidRPr="0088688D" w:rsidRDefault="00153FE1" w:rsidP="00804B7D">
            <w:pPr>
              <w:pStyle w:val="a4"/>
              <w:spacing w:after="0" w:line="240" w:lineRule="auto"/>
              <w:ind w:left="0"/>
              <w:rPr>
                <w:rFonts w:ascii="Times New Roman" w:hAnsi="Times New Roman" w:cs="Times New Roman"/>
                <w:sz w:val="20"/>
                <w:szCs w:val="20"/>
              </w:rPr>
            </w:pP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сухой </w:t>
            </w:r>
            <w:proofErr w:type="spellStart"/>
            <w:r w:rsidRPr="0088688D">
              <w:rPr>
                <w:rFonts w:ascii="Times New Roman" w:hAnsi="Times New Roman" w:cs="Times New Roman"/>
                <w:sz w:val="20"/>
                <w:szCs w:val="20"/>
              </w:rPr>
              <w:t>Сабуро</w:t>
            </w:r>
            <w:proofErr w:type="spellEnd"/>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Среда предназначена для выделения дрожжей и </w:t>
            </w:r>
            <w:proofErr w:type="spellStart"/>
            <w:proofErr w:type="gramStart"/>
            <w:r w:rsidRPr="0088688D">
              <w:rPr>
                <w:rFonts w:ascii="Times New Roman" w:hAnsi="Times New Roman" w:cs="Times New Roman"/>
                <w:sz w:val="20"/>
                <w:szCs w:val="20"/>
              </w:rPr>
              <w:t>плесеней,представляет</w:t>
            </w:r>
            <w:proofErr w:type="spellEnd"/>
            <w:proofErr w:type="gramEnd"/>
            <w:r w:rsidRPr="0088688D">
              <w:rPr>
                <w:rFonts w:ascii="Times New Roman" w:hAnsi="Times New Roman" w:cs="Times New Roman"/>
                <w:sz w:val="20"/>
                <w:szCs w:val="20"/>
              </w:rPr>
              <w:t xml:space="preserve"> собой мелкодисперсный ,гомогенный порошок светло-желтого цвета</w:t>
            </w:r>
          </w:p>
        </w:tc>
        <w:tc>
          <w:tcPr>
            <w:tcW w:w="306" w:type="pct"/>
            <w:vAlign w:val="center"/>
          </w:tcPr>
          <w:p w:rsidR="00153FE1" w:rsidRPr="0088688D" w:rsidRDefault="00153FE1" w:rsidP="00153FE1">
            <w:pPr>
              <w:pStyle w:val="a4"/>
              <w:spacing w:after="0" w:line="240" w:lineRule="auto"/>
              <w:ind w:left="0"/>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153FE1" w:rsidRPr="0088688D" w:rsidRDefault="003658C8"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50 620,00</w:t>
            </w:r>
          </w:p>
        </w:tc>
        <w:tc>
          <w:tcPr>
            <w:tcW w:w="351"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50 620,00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AD6F50"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8</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Среда Пизу</w:t>
            </w:r>
          </w:p>
        </w:tc>
        <w:tc>
          <w:tcPr>
            <w:tcW w:w="1533"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Среда Пизу предназначена для идентификации </w:t>
            </w:r>
            <w:proofErr w:type="spellStart"/>
            <w:r w:rsidRPr="0088688D">
              <w:rPr>
                <w:rFonts w:ascii="Times New Roman" w:hAnsi="Times New Roman" w:cs="Times New Roman"/>
                <w:sz w:val="20"/>
                <w:szCs w:val="20"/>
              </w:rPr>
              <w:t>коринебактерий</w:t>
            </w:r>
            <w:proofErr w:type="spellEnd"/>
            <w:r w:rsidRPr="0088688D">
              <w:rPr>
                <w:rFonts w:ascii="Times New Roman" w:hAnsi="Times New Roman" w:cs="Times New Roman"/>
                <w:sz w:val="20"/>
                <w:szCs w:val="20"/>
              </w:rPr>
              <w:t xml:space="preserve"> по тесту расщепления </w:t>
            </w:r>
            <w:proofErr w:type="spellStart"/>
            <w:r w:rsidRPr="0088688D">
              <w:rPr>
                <w:rFonts w:ascii="Times New Roman" w:hAnsi="Times New Roman" w:cs="Times New Roman"/>
                <w:sz w:val="20"/>
                <w:szCs w:val="20"/>
              </w:rPr>
              <w:t>цистина</w:t>
            </w:r>
            <w:proofErr w:type="spellEnd"/>
            <w:r w:rsidRPr="0088688D">
              <w:rPr>
                <w:rFonts w:ascii="Times New Roman" w:hAnsi="Times New Roman" w:cs="Times New Roman"/>
                <w:sz w:val="20"/>
                <w:szCs w:val="20"/>
              </w:rPr>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88688D">
              <w:rPr>
                <w:rFonts w:ascii="Times New Roman" w:hAnsi="Times New Roman" w:cs="Times New Roman"/>
                <w:sz w:val="20"/>
                <w:szCs w:val="20"/>
              </w:rPr>
              <w:t>гидролизат</w:t>
            </w:r>
            <w:proofErr w:type="spellEnd"/>
            <w:r w:rsidRPr="0088688D">
              <w:rPr>
                <w:rFonts w:ascii="Times New Roman" w:hAnsi="Times New Roman" w:cs="Times New Roman"/>
                <w:sz w:val="20"/>
                <w:szCs w:val="20"/>
              </w:rPr>
              <w:t xml:space="preserve"> казеина, дрожжевой экстракт, мальтоза, натрия хлорид, висмута цитрат, </w:t>
            </w:r>
            <w:proofErr w:type="spellStart"/>
            <w:r w:rsidRPr="0088688D">
              <w:rPr>
                <w:rFonts w:ascii="Times New Roman" w:hAnsi="Times New Roman" w:cs="Times New Roman"/>
                <w:sz w:val="20"/>
                <w:szCs w:val="20"/>
              </w:rPr>
              <w:t>цистин</w:t>
            </w:r>
            <w:proofErr w:type="spellEnd"/>
            <w:r w:rsidRPr="0088688D">
              <w:rPr>
                <w:rFonts w:ascii="Times New Roman" w:hAnsi="Times New Roman" w:cs="Times New Roman"/>
                <w:sz w:val="20"/>
                <w:szCs w:val="20"/>
              </w:rPr>
              <w:t xml:space="preserve">, 8-оксихинолин сернокислый (хинозол), натрия карбонат,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112 050,00</w:t>
            </w:r>
          </w:p>
        </w:tc>
        <w:tc>
          <w:tcPr>
            <w:tcW w:w="351"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28012,5</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17A20" w:rsidRPr="0088688D" w:rsidTr="00804B7D">
        <w:trPr>
          <w:trHeight w:val="403"/>
          <w:jc w:val="center"/>
        </w:trPr>
        <w:tc>
          <w:tcPr>
            <w:tcW w:w="209" w:type="pct"/>
            <w:vAlign w:val="center"/>
          </w:tcPr>
          <w:p w:rsidR="00153FE1" w:rsidRPr="0088688D" w:rsidRDefault="00AD6F50"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9</w:t>
            </w:r>
          </w:p>
        </w:tc>
        <w:tc>
          <w:tcPr>
            <w:tcW w:w="912" w:type="pct"/>
            <w:vAlign w:val="center"/>
          </w:tcPr>
          <w:p w:rsidR="00153FE1" w:rsidRPr="0088688D" w:rsidRDefault="00153FE1" w:rsidP="00804B7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к антибиотикам с </w:t>
            </w:r>
            <w:proofErr w:type="spellStart"/>
            <w:r w:rsidRPr="0088688D">
              <w:rPr>
                <w:rFonts w:ascii="Times New Roman" w:hAnsi="Times New Roman" w:cs="Times New Roman"/>
                <w:sz w:val="20"/>
                <w:szCs w:val="20"/>
              </w:rPr>
              <w:t>цефтриаксоном</w:t>
            </w:r>
            <w:proofErr w:type="spellEnd"/>
          </w:p>
        </w:tc>
        <w:tc>
          <w:tcPr>
            <w:tcW w:w="1533" w:type="pct"/>
            <w:vAlign w:val="center"/>
          </w:tcPr>
          <w:p w:rsidR="00153FE1" w:rsidRPr="0088688D" w:rsidRDefault="00153FE1" w:rsidP="00804B7D">
            <w:pPr>
              <w:spacing w:after="0" w:line="240" w:lineRule="auto"/>
              <w:textAlignment w:val="baseline"/>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w:t>
            </w:r>
            <w:r w:rsidRPr="0088688D">
              <w:rPr>
                <w:rFonts w:ascii="Times New Roman" w:hAnsi="Times New Roman" w:cs="Times New Roman"/>
                <w:sz w:val="20"/>
                <w:szCs w:val="20"/>
              </w:rPr>
              <w:lastRenderedPageBreak/>
              <w:t>материала больных к различным противомикробным препаратам, применяемым для лечения, в одном флаконе – 100шт</w:t>
            </w:r>
          </w:p>
        </w:tc>
        <w:tc>
          <w:tcPr>
            <w:tcW w:w="306" w:type="pct"/>
            <w:vAlign w:val="center"/>
          </w:tcPr>
          <w:p w:rsidR="00153FE1" w:rsidRPr="0088688D" w:rsidRDefault="00153FE1" w:rsidP="00153FE1">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lastRenderedPageBreak/>
              <w:t>фл</w:t>
            </w:r>
            <w:proofErr w:type="spellEnd"/>
          </w:p>
        </w:tc>
        <w:tc>
          <w:tcPr>
            <w:tcW w:w="219" w:type="pct"/>
            <w:vAlign w:val="center"/>
          </w:tcPr>
          <w:p w:rsidR="00153FE1" w:rsidRPr="0088688D" w:rsidRDefault="00153FE1" w:rsidP="00153FE1">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2</w:t>
            </w:r>
          </w:p>
        </w:tc>
        <w:tc>
          <w:tcPr>
            <w:tcW w:w="350"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53FE1" w:rsidRPr="0088688D" w:rsidRDefault="00B61989"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xml:space="preserve">В течение 15 календарных дней с даты заявки </w:t>
            </w:r>
            <w:r w:rsidRPr="0088688D">
              <w:rPr>
                <w:rFonts w:ascii="Times New Roman" w:hAnsi="Times New Roman" w:cs="Times New Roman"/>
                <w:sz w:val="20"/>
                <w:szCs w:val="20"/>
              </w:rPr>
              <w:lastRenderedPageBreak/>
              <w:t>заказчика, DDP*</w:t>
            </w:r>
          </w:p>
        </w:tc>
        <w:tc>
          <w:tcPr>
            <w:tcW w:w="551" w:type="pct"/>
            <w:vAlign w:val="center"/>
          </w:tcPr>
          <w:p w:rsidR="00153FE1" w:rsidRPr="0088688D" w:rsidRDefault="00153FE1" w:rsidP="00153FE1">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 xml:space="preserve">СКО, Петропавловск, ул. Сатпаева,3 </w:t>
            </w:r>
            <w:r w:rsidRPr="0088688D">
              <w:rPr>
                <w:rFonts w:ascii="Times New Roman" w:hAnsi="Times New Roman" w:cs="Times New Roman"/>
                <w:sz w:val="20"/>
                <w:szCs w:val="20"/>
              </w:rPr>
              <w:lastRenderedPageBreak/>
              <w:t>(Аптека)</w:t>
            </w:r>
          </w:p>
        </w:tc>
      </w:tr>
      <w:tr w:rsidR="00B61989" w:rsidRPr="0088688D" w:rsidTr="00804B7D">
        <w:trPr>
          <w:trHeight w:val="403"/>
          <w:jc w:val="center"/>
        </w:trPr>
        <w:tc>
          <w:tcPr>
            <w:tcW w:w="209" w:type="pct"/>
            <w:vAlign w:val="center"/>
          </w:tcPr>
          <w:p w:rsidR="00B61989" w:rsidRPr="0088688D" w:rsidRDefault="00B61989" w:rsidP="00B61989">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10</w:t>
            </w:r>
          </w:p>
        </w:tc>
        <w:tc>
          <w:tcPr>
            <w:tcW w:w="912" w:type="pct"/>
            <w:vAlign w:val="center"/>
          </w:tcPr>
          <w:p w:rsidR="00B61989" w:rsidRPr="0088688D" w:rsidRDefault="00B61989" w:rsidP="00B61989">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антибиотиком ампициллином</w:t>
            </w:r>
          </w:p>
        </w:tc>
        <w:tc>
          <w:tcPr>
            <w:tcW w:w="1533" w:type="pct"/>
            <w:vAlign w:val="center"/>
          </w:tcPr>
          <w:p w:rsidR="00B61989" w:rsidRPr="0088688D" w:rsidRDefault="00B61989" w:rsidP="0088688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B61989" w:rsidRPr="0088688D" w:rsidRDefault="00B61989" w:rsidP="00B61989">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B61989" w:rsidRPr="0088688D" w:rsidRDefault="00B61989" w:rsidP="00B61989">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2</w:t>
            </w:r>
          </w:p>
        </w:tc>
        <w:tc>
          <w:tcPr>
            <w:tcW w:w="350" w:type="pct"/>
            <w:vAlign w:val="center"/>
          </w:tcPr>
          <w:p w:rsidR="00B61989" w:rsidRPr="0088688D" w:rsidRDefault="00B61989" w:rsidP="00B61989">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B61989" w:rsidRPr="0088688D" w:rsidRDefault="00B61989" w:rsidP="00B61989">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B61989" w:rsidRPr="0088688D" w:rsidRDefault="00B61989" w:rsidP="00B61989">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B61989" w:rsidRPr="0088688D" w:rsidRDefault="00B61989" w:rsidP="00B61989">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60DB8" w:rsidRPr="0088688D" w:rsidTr="00804B7D">
        <w:trPr>
          <w:trHeight w:val="403"/>
          <w:jc w:val="center"/>
        </w:trPr>
        <w:tc>
          <w:tcPr>
            <w:tcW w:w="209"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11</w:t>
            </w:r>
          </w:p>
        </w:tc>
        <w:tc>
          <w:tcPr>
            <w:tcW w:w="912" w:type="pct"/>
            <w:vAlign w:val="center"/>
          </w:tcPr>
          <w:p w:rsidR="00160DB8" w:rsidRPr="0088688D" w:rsidRDefault="00160DB8" w:rsidP="00160DB8">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к антибиотикам с </w:t>
            </w:r>
            <w:proofErr w:type="spellStart"/>
            <w:r w:rsidRPr="0088688D">
              <w:rPr>
                <w:rFonts w:ascii="Times New Roman" w:hAnsi="Times New Roman" w:cs="Times New Roman"/>
                <w:sz w:val="20"/>
                <w:szCs w:val="20"/>
              </w:rPr>
              <w:t>ципрофлоксацином</w:t>
            </w:r>
            <w:proofErr w:type="spellEnd"/>
          </w:p>
        </w:tc>
        <w:tc>
          <w:tcPr>
            <w:tcW w:w="1533" w:type="pct"/>
            <w:vAlign w:val="center"/>
          </w:tcPr>
          <w:p w:rsidR="00160DB8" w:rsidRPr="0088688D" w:rsidRDefault="00160DB8" w:rsidP="00160DB8">
            <w:pPr>
              <w:spacing w:after="0" w:line="240" w:lineRule="auto"/>
              <w:textAlignment w:val="baseline"/>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в одном флаконе – 100шт</w:t>
            </w:r>
          </w:p>
        </w:tc>
        <w:tc>
          <w:tcPr>
            <w:tcW w:w="306" w:type="pct"/>
            <w:vAlign w:val="center"/>
          </w:tcPr>
          <w:p w:rsidR="00160DB8" w:rsidRPr="0088688D" w:rsidRDefault="00160DB8" w:rsidP="00160DB8">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фл</w:t>
            </w:r>
          </w:p>
        </w:tc>
        <w:tc>
          <w:tcPr>
            <w:tcW w:w="219" w:type="pct"/>
            <w:vAlign w:val="center"/>
          </w:tcPr>
          <w:p w:rsidR="00160DB8" w:rsidRPr="0088688D" w:rsidRDefault="00160DB8" w:rsidP="00160DB8">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2</w:t>
            </w:r>
          </w:p>
        </w:tc>
        <w:tc>
          <w:tcPr>
            <w:tcW w:w="350"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60DB8" w:rsidRPr="0088688D" w:rsidTr="00804B7D">
        <w:trPr>
          <w:trHeight w:val="403"/>
          <w:jc w:val="center"/>
        </w:trPr>
        <w:tc>
          <w:tcPr>
            <w:tcW w:w="209"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12</w:t>
            </w:r>
          </w:p>
        </w:tc>
        <w:tc>
          <w:tcPr>
            <w:tcW w:w="912" w:type="pct"/>
            <w:vAlign w:val="center"/>
          </w:tcPr>
          <w:p w:rsidR="00160DB8" w:rsidRPr="0088688D" w:rsidRDefault="00160DB8" w:rsidP="00160DB8">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цефазолин</w:t>
            </w:r>
            <w:proofErr w:type="spellEnd"/>
          </w:p>
        </w:tc>
        <w:tc>
          <w:tcPr>
            <w:tcW w:w="1533" w:type="pct"/>
            <w:vAlign w:val="center"/>
          </w:tcPr>
          <w:p w:rsidR="00160DB8" w:rsidRPr="0088688D" w:rsidRDefault="00160DB8" w:rsidP="0088688D">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в одном флаконе – 100шт</w:t>
            </w:r>
          </w:p>
        </w:tc>
        <w:tc>
          <w:tcPr>
            <w:tcW w:w="306" w:type="pct"/>
            <w:vAlign w:val="center"/>
          </w:tcPr>
          <w:p w:rsidR="00160DB8" w:rsidRPr="0088688D" w:rsidRDefault="00160DB8" w:rsidP="00160DB8">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фл</w:t>
            </w:r>
          </w:p>
        </w:tc>
        <w:tc>
          <w:tcPr>
            <w:tcW w:w="219" w:type="pct"/>
            <w:vAlign w:val="center"/>
          </w:tcPr>
          <w:p w:rsidR="00160DB8" w:rsidRPr="0088688D" w:rsidRDefault="00160DB8" w:rsidP="00160DB8">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2</w:t>
            </w:r>
          </w:p>
        </w:tc>
        <w:tc>
          <w:tcPr>
            <w:tcW w:w="350"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60DB8" w:rsidRPr="0088688D" w:rsidRDefault="00160DB8" w:rsidP="00160DB8">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13</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антибиотиком левомицетин</w:t>
            </w:r>
          </w:p>
        </w:tc>
        <w:tc>
          <w:tcPr>
            <w:tcW w:w="1533"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левомицетин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rPr>
                <w:rFonts w:ascii="Times New Roman" w:hAnsi="Times New Roman" w:cs="Times New Roman"/>
                <w:sz w:val="20"/>
                <w:szCs w:val="20"/>
              </w:rPr>
              <w:t>левомицетину.Один</w:t>
            </w:r>
            <w:proofErr w:type="spellEnd"/>
            <w:r w:rsidRPr="0088688D">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левомицетину, в одном флаконе – 100шт</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фл</w:t>
            </w:r>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lang w:val="kk-KZ"/>
              </w:rPr>
            </w:pPr>
            <w:r w:rsidRPr="0088688D">
              <w:rPr>
                <w:rFonts w:ascii="Times New Roman" w:hAnsi="Times New Roman" w:cs="Times New Roman"/>
                <w:sz w:val="20"/>
                <w:szCs w:val="20"/>
                <w:lang w:val="kk-KZ"/>
              </w:rPr>
              <w:t>2</w:t>
            </w:r>
          </w:p>
        </w:tc>
        <w:tc>
          <w:tcPr>
            <w:tcW w:w="350"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14</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амикацин</w:t>
            </w:r>
            <w:proofErr w:type="spellEnd"/>
          </w:p>
        </w:tc>
        <w:tc>
          <w:tcPr>
            <w:tcW w:w="1533" w:type="pct"/>
            <w:vAlign w:val="center"/>
          </w:tcPr>
          <w:p w:rsidR="00134E9C" w:rsidRPr="0088688D" w:rsidRDefault="00134E9C" w:rsidP="00134E9C">
            <w:pPr>
              <w:pStyle w:val="a4"/>
              <w:spacing w:after="0" w:line="240" w:lineRule="auto"/>
              <w:ind w:left="0"/>
              <w:rPr>
                <w:rFonts w:ascii="Times New Roman" w:eastAsiaTheme="minorHAnsi" w:hAnsi="Times New Roman" w:cs="Times New Roman"/>
                <w:sz w:val="20"/>
                <w:szCs w:val="20"/>
                <w:lang w:eastAsia="en-US"/>
              </w:rPr>
            </w:pPr>
            <w:r w:rsidRPr="0088688D">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15</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фурагином</w:t>
            </w:r>
            <w:proofErr w:type="spellEnd"/>
          </w:p>
        </w:tc>
        <w:tc>
          <w:tcPr>
            <w:tcW w:w="1533"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антибиотиками предназначены для определения чувствительности возбудителей разных заболеваний человека, выделенных из патологического </w:t>
            </w:r>
            <w:r w:rsidRPr="0088688D">
              <w:rPr>
                <w:rFonts w:ascii="Times New Roman" w:hAnsi="Times New Roman" w:cs="Times New Roman"/>
                <w:sz w:val="20"/>
                <w:szCs w:val="20"/>
              </w:rPr>
              <w:lastRenderedPageBreak/>
              <w:t>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lastRenderedPageBreak/>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xml:space="preserve">В течение 15 календарных дней с даты заявки </w:t>
            </w:r>
            <w:r w:rsidRPr="0088688D">
              <w:rPr>
                <w:rFonts w:ascii="Times New Roman" w:hAnsi="Times New Roman" w:cs="Times New Roman"/>
                <w:sz w:val="20"/>
                <w:szCs w:val="20"/>
              </w:rPr>
              <w:lastRenderedPageBreak/>
              <w:t>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 xml:space="preserve">СКО, Петропавловск, ул. Сатпаева,3 </w:t>
            </w:r>
            <w:r w:rsidRPr="0088688D">
              <w:rPr>
                <w:rFonts w:ascii="Times New Roman" w:hAnsi="Times New Roman" w:cs="Times New Roman"/>
                <w:sz w:val="20"/>
                <w:szCs w:val="20"/>
              </w:rPr>
              <w:lastRenderedPageBreak/>
              <w:t>(Аптека)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16</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антибиотиком с 20% желчью</w:t>
            </w:r>
          </w:p>
        </w:tc>
        <w:tc>
          <w:tcPr>
            <w:tcW w:w="1533" w:type="pct"/>
            <w:vAlign w:val="center"/>
          </w:tcPr>
          <w:p w:rsidR="00134E9C" w:rsidRPr="0088688D" w:rsidRDefault="00134E9C" w:rsidP="00134E9C">
            <w:pPr>
              <w:shd w:val="clear" w:color="auto" w:fill="FFFFFF"/>
              <w:spacing w:after="0" w:line="240" w:lineRule="auto"/>
              <w:textAlignment w:val="baseline"/>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3500,00</w:t>
            </w:r>
          </w:p>
        </w:tc>
        <w:tc>
          <w:tcPr>
            <w:tcW w:w="351"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3500,00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646AAC" w:rsidRPr="0088688D" w:rsidTr="00804B7D">
        <w:trPr>
          <w:trHeight w:val="403"/>
          <w:jc w:val="center"/>
        </w:trPr>
        <w:tc>
          <w:tcPr>
            <w:tcW w:w="20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17</w:t>
            </w:r>
          </w:p>
        </w:tc>
        <w:tc>
          <w:tcPr>
            <w:tcW w:w="912"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ванкомицин</w:t>
            </w:r>
            <w:proofErr w:type="spellEnd"/>
          </w:p>
        </w:tc>
        <w:tc>
          <w:tcPr>
            <w:tcW w:w="1533"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ванкомицин</w:t>
            </w:r>
            <w:proofErr w:type="spellEnd"/>
            <w:r w:rsidRPr="0088688D">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rPr>
                <w:rFonts w:ascii="Times New Roman" w:hAnsi="Times New Roman" w:cs="Times New Roman"/>
                <w:sz w:val="20"/>
                <w:szCs w:val="20"/>
              </w:rPr>
              <w:t>ванкомицину.Один</w:t>
            </w:r>
            <w:proofErr w:type="spellEnd"/>
            <w:r w:rsidRPr="0088688D">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88688D">
              <w:rPr>
                <w:rFonts w:ascii="Times New Roman" w:hAnsi="Times New Roman" w:cs="Times New Roman"/>
                <w:sz w:val="20"/>
                <w:szCs w:val="20"/>
              </w:rPr>
              <w:t>ванкомицину</w:t>
            </w:r>
            <w:proofErr w:type="spellEnd"/>
            <w:r w:rsidRPr="0088688D">
              <w:rPr>
                <w:rFonts w:ascii="Times New Roman" w:hAnsi="Times New Roman" w:cs="Times New Roman"/>
                <w:sz w:val="20"/>
                <w:szCs w:val="20"/>
              </w:rPr>
              <w:t>. Флакон-100 дисков</w:t>
            </w:r>
          </w:p>
        </w:tc>
        <w:tc>
          <w:tcPr>
            <w:tcW w:w="306" w:type="pct"/>
            <w:vAlign w:val="center"/>
          </w:tcPr>
          <w:p w:rsidR="00646AAC" w:rsidRPr="0088688D" w:rsidRDefault="00646AAC" w:rsidP="00646AA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56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646AAC" w:rsidRPr="0088688D" w:rsidTr="00804B7D">
        <w:trPr>
          <w:trHeight w:val="403"/>
          <w:jc w:val="center"/>
        </w:trPr>
        <w:tc>
          <w:tcPr>
            <w:tcW w:w="20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18</w:t>
            </w:r>
          </w:p>
        </w:tc>
        <w:tc>
          <w:tcPr>
            <w:tcW w:w="912"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антибиотиком оксациллин</w:t>
            </w:r>
          </w:p>
        </w:tc>
        <w:tc>
          <w:tcPr>
            <w:tcW w:w="1533"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646AAC" w:rsidRPr="0088688D" w:rsidRDefault="00646AAC" w:rsidP="00646AA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646AAC" w:rsidRPr="0088688D" w:rsidTr="00804B7D">
        <w:trPr>
          <w:trHeight w:val="403"/>
          <w:jc w:val="center"/>
        </w:trPr>
        <w:tc>
          <w:tcPr>
            <w:tcW w:w="20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19</w:t>
            </w:r>
          </w:p>
        </w:tc>
        <w:tc>
          <w:tcPr>
            <w:tcW w:w="912"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w:t>
            </w:r>
            <w:proofErr w:type="spellStart"/>
            <w:r w:rsidRPr="0088688D">
              <w:rPr>
                <w:rFonts w:ascii="Times New Roman" w:hAnsi="Times New Roman" w:cs="Times New Roman"/>
                <w:sz w:val="20"/>
                <w:szCs w:val="20"/>
              </w:rPr>
              <w:t>левофлоксацином</w:t>
            </w:r>
            <w:proofErr w:type="spellEnd"/>
          </w:p>
        </w:tc>
        <w:tc>
          <w:tcPr>
            <w:tcW w:w="1533"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Флакон-100 дисков</w:t>
            </w:r>
          </w:p>
        </w:tc>
        <w:tc>
          <w:tcPr>
            <w:tcW w:w="306" w:type="pct"/>
            <w:vAlign w:val="center"/>
          </w:tcPr>
          <w:p w:rsidR="00646AAC" w:rsidRPr="0088688D" w:rsidRDefault="00646AAC" w:rsidP="00646AA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646AAC" w:rsidRPr="0088688D" w:rsidTr="00804B7D">
        <w:trPr>
          <w:trHeight w:val="403"/>
          <w:jc w:val="center"/>
        </w:trPr>
        <w:tc>
          <w:tcPr>
            <w:tcW w:w="20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20</w:t>
            </w:r>
          </w:p>
        </w:tc>
        <w:tc>
          <w:tcPr>
            <w:tcW w:w="912"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меропинем</w:t>
            </w:r>
            <w:proofErr w:type="spellEnd"/>
          </w:p>
        </w:tc>
        <w:tc>
          <w:tcPr>
            <w:tcW w:w="1533"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меропинем</w:t>
            </w:r>
            <w:proofErr w:type="spellEnd"/>
            <w:r w:rsidRPr="0088688D">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rPr>
                <w:rFonts w:ascii="Times New Roman" w:hAnsi="Times New Roman" w:cs="Times New Roman"/>
                <w:sz w:val="20"/>
                <w:szCs w:val="20"/>
              </w:rPr>
              <w:t>меропинему.Один</w:t>
            </w:r>
            <w:proofErr w:type="spellEnd"/>
            <w:r w:rsidRPr="0088688D">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88688D">
              <w:rPr>
                <w:rFonts w:ascii="Times New Roman" w:hAnsi="Times New Roman" w:cs="Times New Roman"/>
                <w:sz w:val="20"/>
                <w:szCs w:val="20"/>
              </w:rPr>
              <w:t>меропинему</w:t>
            </w:r>
            <w:proofErr w:type="spellEnd"/>
            <w:r w:rsidRPr="0088688D">
              <w:rPr>
                <w:rFonts w:ascii="Times New Roman" w:hAnsi="Times New Roman" w:cs="Times New Roman"/>
                <w:sz w:val="20"/>
                <w:szCs w:val="20"/>
              </w:rPr>
              <w:t>. Флакон – 100 дисков.</w:t>
            </w:r>
          </w:p>
        </w:tc>
        <w:tc>
          <w:tcPr>
            <w:tcW w:w="306" w:type="pct"/>
            <w:vAlign w:val="center"/>
          </w:tcPr>
          <w:p w:rsidR="00646AAC" w:rsidRPr="0088688D" w:rsidRDefault="00646AAC" w:rsidP="00646AA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5950,00</w:t>
            </w:r>
          </w:p>
        </w:tc>
        <w:tc>
          <w:tcPr>
            <w:tcW w:w="56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21</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с </w:t>
            </w:r>
            <w:proofErr w:type="spellStart"/>
            <w:r w:rsidRPr="0088688D">
              <w:rPr>
                <w:rFonts w:ascii="Times New Roman" w:hAnsi="Times New Roman" w:cs="Times New Roman"/>
                <w:sz w:val="20"/>
                <w:szCs w:val="20"/>
              </w:rPr>
              <w:t>оптохином</w:t>
            </w:r>
            <w:proofErr w:type="spellEnd"/>
          </w:p>
        </w:tc>
        <w:tc>
          <w:tcPr>
            <w:tcW w:w="1533" w:type="pct"/>
            <w:vAlign w:val="center"/>
          </w:tcPr>
          <w:p w:rsidR="00134E9C" w:rsidRPr="0088688D" w:rsidRDefault="00134E9C" w:rsidP="00134E9C">
            <w:pPr>
              <w:pStyle w:val="a4"/>
              <w:spacing w:after="0" w:line="240" w:lineRule="auto"/>
              <w:ind w:left="34"/>
              <w:rPr>
                <w:rFonts w:ascii="Times New Roman" w:eastAsiaTheme="minorHAnsi" w:hAnsi="Times New Roman" w:cs="Times New Roman"/>
                <w:sz w:val="20"/>
                <w:szCs w:val="20"/>
                <w:lang w:eastAsia="en-US"/>
              </w:rPr>
            </w:pPr>
            <w:r w:rsidRPr="0088688D">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5930,00</w:t>
            </w:r>
          </w:p>
        </w:tc>
        <w:tc>
          <w:tcPr>
            <w:tcW w:w="351"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5930,00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22</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полимиксин</w:t>
            </w:r>
            <w:proofErr w:type="spellEnd"/>
          </w:p>
        </w:tc>
        <w:tc>
          <w:tcPr>
            <w:tcW w:w="1533" w:type="pct"/>
            <w:vAlign w:val="center"/>
          </w:tcPr>
          <w:p w:rsidR="00134E9C" w:rsidRPr="0088688D" w:rsidRDefault="00134E9C" w:rsidP="00134E9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полимиксин</w:t>
            </w:r>
            <w:proofErr w:type="spellEnd"/>
            <w:r w:rsidRPr="0088688D">
              <w:rPr>
                <w:rFonts w:ascii="Times New Roman" w:hAnsi="Times New Roman" w:cs="Times New Roman"/>
                <w:sz w:val="20"/>
                <w:szCs w:val="20"/>
              </w:rPr>
              <w:t xml:space="preserve"> предназначены для определения чувствительности возбудителей разных заболеваний человека, выделенных из патологического материала больных, к </w:t>
            </w:r>
            <w:proofErr w:type="spellStart"/>
            <w:r w:rsidRPr="0088688D">
              <w:rPr>
                <w:rFonts w:ascii="Times New Roman" w:hAnsi="Times New Roman" w:cs="Times New Roman"/>
                <w:sz w:val="20"/>
                <w:szCs w:val="20"/>
              </w:rPr>
              <w:t>полимиксину.Один</w:t>
            </w:r>
            <w:proofErr w:type="spellEnd"/>
            <w:r w:rsidRPr="0088688D">
              <w:rPr>
                <w:rFonts w:ascii="Times New Roman" w:hAnsi="Times New Roman" w:cs="Times New Roman"/>
                <w:sz w:val="20"/>
                <w:szCs w:val="20"/>
              </w:rPr>
              <w:t xml:space="preserve"> диск рассчитан на проведение одного определения чувствительности микроорганизмов к </w:t>
            </w:r>
            <w:proofErr w:type="spellStart"/>
            <w:r w:rsidRPr="0088688D">
              <w:rPr>
                <w:rFonts w:ascii="Times New Roman" w:hAnsi="Times New Roman" w:cs="Times New Roman"/>
                <w:sz w:val="20"/>
                <w:szCs w:val="20"/>
              </w:rPr>
              <w:t>полимиксину</w:t>
            </w:r>
            <w:proofErr w:type="spellEnd"/>
            <w:r w:rsidRPr="0088688D">
              <w:rPr>
                <w:rFonts w:ascii="Times New Roman" w:hAnsi="Times New Roman" w:cs="Times New Roman"/>
                <w:sz w:val="20"/>
                <w:szCs w:val="20"/>
              </w:rPr>
              <w:t>. Флакон – 100 дисков.</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646AAC" w:rsidRPr="0088688D" w:rsidTr="00804B7D">
        <w:trPr>
          <w:trHeight w:val="403"/>
          <w:jc w:val="center"/>
        </w:trPr>
        <w:tc>
          <w:tcPr>
            <w:tcW w:w="20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23</w:t>
            </w:r>
          </w:p>
        </w:tc>
        <w:tc>
          <w:tcPr>
            <w:tcW w:w="912" w:type="pct"/>
            <w:vAlign w:val="center"/>
          </w:tcPr>
          <w:p w:rsidR="00646AAC" w:rsidRPr="0088688D" w:rsidRDefault="00646AAC" w:rsidP="00646AAC">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Диски с антибиотиком </w:t>
            </w:r>
            <w:proofErr w:type="spellStart"/>
            <w:r w:rsidRPr="0088688D">
              <w:rPr>
                <w:rFonts w:ascii="Times New Roman" w:hAnsi="Times New Roman" w:cs="Times New Roman"/>
                <w:sz w:val="20"/>
                <w:szCs w:val="20"/>
              </w:rPr>
              <w:t>линкомицин</w:t>
            </w:r>
            <w:proofErr w:type="spellEnd"/>
          </w:p>
        </w:tc>
        <w:tc>
          <w:tcPr>
            <w:tcW w:w="1533" w:type="pct"/>
            <w:vAlign w:val="center"/>
          </w:tcPr>
          <w:p w:rsidR="00646AAC" w:rsidRPr="0088688D" w:rsidRDefault="00646AAC" w:rsidP="00646AAC">
            <w:pPr>
              <w:spacing w:after="0" w:line="240" w:lineRule="auto"/>
              <w:rPr>
                <w:rFonts w:ascii="Times New Roman" w:eastAsiaTheme="minorHAnsi" w:hAnsi="Times New Roman" w:cs="Times New Roman"/>
                <w:sz w:val="20"/>
                <w:szCs w:val="20"/>
                <w:lang w:eastAsia="en-US"/>
              </w:rPr>
            </w:pPr>
            <w:r w:rsidRPr="0088688D">
              <w:rPr>
                <w:rFonts w:ascii="Times New Roman" w:eastAsiaTheme="minorHAnsi" w:hAnsi="Times New Roman" w:cs="Times New Roman"/>
                <w:sz w:val="20"/>
                <w:szCs w:val="20"/>
                <w:lang w:eastAsia="en-US"/>
              </w:rPr>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06" w:type="pct"/>
            <w:vAlign w:val="center"/>
          </w:tcPr>
          <w:p w:rsidR="00646AAC" w:rsidRPr="0088688D" w:rsidRDefault="00646AAC" w:rsidP="00646AAC">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3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2975,00</w:t>
            </w:r>
          </w:p>
        </w:tc>
        <w:tc>
          <w:tcPr>
            <w:tcW w:w="569"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646AAC" w:rsidRPr="0088688D" w:rsidRDefault="00646AAC" w:rsidP="00646AA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24</w:t>
            </w:r>
          </w:p>
        </w:tc>
        <w:tc>
          <w:tcPr>
            <w:tcW w:w="912" w:type="pct"/>
            <w:vAlign w:val="center"/>
          </w:tcPr>
          <w:p w:rsidR="00134E9C" w:rsidRPr="0088688D" w:rsidRDefault="00134E9C" w:rsidP="00134E9C">
            <w:pPr>
              <w:spacing w:after="0" w:line="240" w:lineRule="auto"/>
              <w:rPr>
                <w:rFonts w:ascii="Times New Roman" w:hAnsi="Times New Roman" w:cs="Times New Roman"/>
                <w:sz w:val="20"/>
                <w:szCs w:val="20"/>
                <w:lang w:val="en-US"/>
              </w:rPr>
            </w:pPr>
            <w:r w:rsidRPr="0088688D">
              <w:rPr>
                <w:rFonts w:ascii="Times New Roman" w:hAnsi="Times New Roman" w:cs="Times New Roman"/>
                <w:sz w:val="20"/>
                <w:szCs w:val="20"/>
              </w:rPr>
              <w:t>Среда</w:t>
            </w:r>
            <w:r w:rsidRPr="0088688D">
              <w:rPr>
                <w:rFonts w:ascii="Times New Roman" w:hAnsi="Times New Roman" w:cs="Times New Roman"/>
                <w:sz w:val="20"/>
                <w:szCs w:val="20"/>
                <w:lang w:val="en-US"/>
              </w:rPr>
              <w:t xml:space="preserve"> SS Agar (Salmonella-</w:t>
            </w:r>
            <w:proofErr w:type="spellStart"/>
            <w:r w:rsidRPr="0088688D">
              <w:rPr>
                <w:rFonts w:ascii="Times New Roman" w:hAnsi="Times New Roman" w:cs="Times New Roman"/>
                <w:sz w:val="20"/>
                <w:szCs w:val="20"/>
                <w:lang w:val="en-US"/>
              </w:rPr>
              <w:t>Shigella</w:t>
            </w:r>
            <w:proofErr w:type="spellEnd"/>
            <w:r w:rsidRPr="0088688D">
              <w:rPr>
                <w:rFonts w:ascii="Times New Roman" w:hAnsi="Times New Roman" w:cs="Times New Roman"/>
                <w:sz w:val="20"/>
                <w:szCs w:val="20"/>
                <w:lang w:val="en-US"/>
              </w:rPr>
              <w:t xml:space="preserve"> Agar)</w:t>
            </w:r>
          </w:p>
        </w:tc>
        <w:tc>
          <w:tcPr>
            <w:tcW w:w="1533" w:type="pct"/>
            <w:vAlign w:val="center"/>
          </w:tcPr>
          <w:p w:rsidR="00134E9C" w:rsidRPr="0088688D" w:rsidRDefault="00134E9C" w:rsidP="00134E9C">
            <w:pPr>
              <w:spacing w:after="0" w:line="240" w:lineRule="auto"/>
              <w:textAlignment w:val="baseline"/>
              <w:rPr>
                <w:rFonts w:ascii="Times New Roman" w:hAnsi="Times New Roman" w:cs="Times New Roman"/>
                <w:sz w:val="20"/>
                <w:szCs w:val="20"/>
              </w:rPr>
            </w:pPr>
            <w:r w:rsidRPr="0088688D">
              <w:rPr>
                <w:rFonts w:ascii="Times New Roman" w:hAnsi="Times New Roman" w:cs="Times New Roman"/>
                <w:sz w:val="20"/>
                <w:szCs w:val="20"/>
              </w:rPr>
              <w:t xml:space="preserve">Питательная среда для выделения сальмонелл и </w:t>
            </w:r>
            <w:proofErr w:type="spellStart"/>
            <w:r w:rsidRPr="0088688D">
              <w:rPr>
                <w:rFonts w:ascii="Times New Roman" w:hAnsi="Times New Roman" w:cs="Times New Roman"/>
                <w:sz w:val="20"/>
                <w:szCs w:val="20"/>
              </w:rPr>
              <w:t>шигелл</w:t>
            </w:r>
            <w:proofErr w:type="spellEnd"/>
            <w:r w:rsidRPr="0088688D">
              <w:rPr>
                <w:rFonts w:ascii="Times New Roman" w:hAnsi="Times New Roman" w:cs="Times New Roman"/>
                <w:sz w:val="20"/>
                <w:szCs w:val="20"/>
              </w:rPr>
              <w:t xml:space="preserve"> и их дифференциации от других </w:t>
            </w:r>
            <w:proofErr w:type="spellStart"/>
            <w:r w:rsidRPr="0088688D">
              <w:rPr>
                <w:rFonts w:ascii="Times New Roman" w:hAnsi="Times New Roman" w:cs="Times New Roman"/>
                <w:sz w:val="20"/>
                <w:szCs w:val="20"/>
              </w:rPr>
              <w:t>энтеробактерий</w:t>
            </w:r>
            <w:proofErr w:type="spellEnd"/>
            <w:r w:rsidRPr="0088688D">
              <w:rPr>
                <w:rFonts w:ascii="Times New Roman" w:hAnsi="Times New Roman" w:cs="Times New Roman"/>
                <w:sz w:val="20"/>
                <w:szCs w:val="20"/>
              </w:rPr>
              <w:t xml:space="preserve"> по признаку ферментации лактозы при диагностике инфекционных заболеваний, сухая.</w:t>
            </w: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71 185,00</w:t>
            </w:r>
          </w:p>
        </w:tc>
        <w:tc>
          <w:tcPr>
            <w:tcW w:w="351" w:type="pct"/>
            <w:vAlign w:val="center"/>
          </w:tcPr>
          <w:p w:rsidR="00134E9C" w:rsidRPr="0088688D" w:rsidRDefault="00646AA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71 185,00</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25</w:t>
            </w:r>
          </w:p>
        </w:tc>
        <w:tc>
          <w:tcPr>
            <w:tcW w:w="912" w:type="pct"/>
            <w:vAlign w:val="center"/>
          </w:tcPr>
          <w:p w:rsidR="004740B0" w:rsidRPr="0088688D" w:rsidRDefault="00093BA6" w:rsidP="004740B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Масло вазелиновое </w:t>
            </w:r>
            <w:proofErr w:type="spellStart"/>
            <w:r>
              <w:rPr>
                <w:rFonts w:ascii="Times New Roman" w:hAnsi="Times New Roman" w:cs="Times New Roman"/>
                <w:sz w:val="20"/>
                <w:szCs w:val="20"/>
              </w:rPr>
              <w:t>чда</w:t>
            </w:r>
            <w:proofErr w:type="spellEnd"/>
          </w:p>
        </w:tc>
        <w:tc>
          <w:tcPr>
            <w:tcW w:w="1533" w:type="pct"/>
            <w:vAlign w:val="center"/>
          </w:tcPr>
          <w:p w:rsidR="004740B0" w:rsidRPr="0088688D" w:rsidRDefault="00093BA6" w:rsidP="00093BA6">
            <w:pPr>
              <w:spacing w:after="0" w:line="240" w:lineRule="auto"/>
              <w:textAlignment w:val="baseline"/>
              <w:rPr>
                <w:rFonts w:ascii="Times New Roman" w:hAnsi="Times New Roman" w:cs="Times New Roman"/>
                <w:sz w:val="20"/>
                <w:szCs w:val="20"/>
              </w:rPr>
            </w:pPr>
            <w:proofErr w:type="spellStart"/>
            <w:r>
              <w:rPr>
                <w:rFonts w:ascii="Times New Roman" w:hAnsi="Times New Roman" w:cs="Times New Roman"/>
                <w:sz w:val="20"/>
                <w:szCs w:val="20"/>
              </w:rPr>
              <w:t>Масляничная</w:t>
            </w:r>
            <w:proofErr w:type="spellEnd"/>
            <w:r>
              <w:rPr>
                <w:rFonts w:ascii="Times New Roman" w:hAnsi="Times New Roman" w:cs="Times New Roman"/>
                <w:sz w:val="20"/>
                <w:szCs w:val="20"/>
              </w:rPr>
              <w:t xml:space="preserve"> </w:t>
            </w:r>
            <w:r w:rsidR="000A2193" w:rsidRPr="000A2193">
              <w:rPr>
                <w:rFonts w:ascii="Times New Roman" w:hAnsi="Times New Roman" w:cs="Times New Roman"/>
                <w:sz w:val="20"/>
                <w:szCs w:val="20"/>
                <w:shd w:val="clear" w:color="auto" w:fill="FFFFFF"/>
              </w:rPr>
              <w:t xml:space="preserve">жидкость </w:t>
            </w:r>
            <w:r>
              <w:rPr>
                <w:rFonts w:ascii="Times New Roman" w:hAnsi="Times New Roman" w:cs="Times New Roman"/>
                <w:sz w:val="20"/>
                <w:szCs w:val="20"/>
                <w:shd w:val="clear" w:color="auto" w:fill="FFFFFF"/>
              </w:rPr>
              <w:t>прозрачная</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л</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8500,00</w:t>
            </w:r>
          </w:p>
        </w:tc>
        <w:tc>
          <w:tcPr>
            <w:tcW w:w="3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850,00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26</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Теллурит</w:t>
            </w:r>
            <w:proofErr w:type="spellEnd"/>
            <w:r w:rsidRPr="0088688D">
              <w:rPr>
                <w:rFonts w:ascii="Times New Roman" w:hAnsi="Times New Roman" w:cs="Times New Roman"/>
                <w:sz w:val="20"/>
                <w:szCs w:val="20"/>
              </w:rPr>
              <w:t xml:space="preserve"> калия 2%</w:t>
            </w:r>
          </w:p>
        </w:tc>
        <w:tc>
          <w:tcPr>
            <w:tcW w:w="1533" w:type="pct"/>
            <w:vAlign w:val="center"/>
          </w:tcPr>
          <w:p w:rsidR="004740B0" w:rsidRPr="0088688D" w:rsidRDefault="004740B0" w:rsidP="008D1A9F">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Для возбудителей дифтерии, холеры и других бактерий, упаковка 5</w:t>
            </w:r>
            <w:r w:rsidR="008D1A9F">
              <w:rPr>
                <w:rFonts w:ascii="Times New Roman" w:hAnsi="Times New Roman" w:cs="Times New Roman"/>
                <w:sz w:val="20"/>
                <w:szCs w:val="20"/>
              </w:rPr>
              <w:t xml:space="preserve">0 </w:t>
            </w:r>
            <w:r w:rsidRPr="0088688D">
              <w:rPr>
                <w:rFonts w:ascii="Times New Roman" w:hAnsi="Times New Roman" w:cs="Times New Roman"/>
                <w:sz w:val="20"/>
                <w:szCs w:val="20"/>
              </w:rPr>
              <w:t xml:space="preserve">мл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коробка</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5450,00</w:t>
            </w:r>
          </w:p>
        </w:tc>
        <w:tc>
          <w:tcPr>
            <w:tcW w:w="351"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5450,00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27</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Масло иммерсионное</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Масло иммерсионное для микроскопии Тип </w:t>
            </w:r>
            <w:proofErr w:type="gramStart"/>
            <w:r w:rsidRPr="0088688D">
              <w:rPr>
                <w:rFonts w:ascii="Times New Roman" w:hAnsi="Times New Roman" w:cs="Times New Roman"/>
                <w:sz w:val="20"/>
                <w:szCs w:val="20"/>
              </w:rPr>
              <w:t>А ,</w:t>
            </w:r>
            <w:proofErr w:type="gramEnd"/>
            <w:r w:rsidRPr="0088688D">
              <w:rPr>
                <w:rFonts w:ascii="Times New Roman" w:hAnsi="Times New Roman" w:cs="Times New Roman"/>
                <w:sz w:val="20"/>
                <w:szCs w:val="20"/>
              </w:rPr>
              <w:t xml:space="preserve"> используется в микроскопии для улучшения качества изображения исследуемого объекта при больших расширениях (больше 400), коэффициент преломления при +20°С </w:t>
            </w:r>
            <w:proofErr w:type="spellStart"/>
            <w:r w:rsidRPr="0088688D">
              <w:rPr>
                <w:rFonts w:ascii="Times New Roman" w:hAnsi="Times New Roman" w:cs="Times New Roman"/>
                <w:sz w:val="20"/>
                <w:szCs w:val="20"/>
              </w:rPr>
              <w:t>nd</w:t>
            </w:r>
            <w:proofErr w:type="spellEnd"/>
            <w:r w:rsidRPr="0088688D">
              <w:rPr>
                <w:rFonts w:ascii="Times New Roman" w:hAnsi="Times New Roman" w:cs="Times New Roman"/>
                <w:sz w:val="20"/>
                <w:szCs w:val="20"/>
              </w:rPr>
              <w:t xml:space="preserve"> =1,515 ±0,001 Коэффициент пропускания при толщине слоя 10 мм в спектральном диапазоне 500-720 </w:t>
            </w:r>
            <w:proofErr w:type="spellStart"/>
            <w:r w:rsidRPr="0088688D">
              <w:rPr>
                <w:rFonts w:ascii="Times New Roman" w:hAnsi="Times New Roman" w:cs="Times New Roman"/>
                <w:sz w:val="20"/>
                <w:szCs w:val="20"/>
              </w:rPr>
              <w:t>нм</w:t>
            </w:r>
            <w:proofErr w:type="spellEnd"/>
            <w:r w:rsidRPr="0088688D">
              <w:rPr>
                <w:rFonts w:ascii="Times New Roman" w:hAnsi="Times New Roman" w:cs="Times New Roman"/>
                <w:sz w:val="20"/>
                <w:szCs w:val="20"/>
              </w:rPr>
              <w:t xml:space="preserve"> не менее 60% Вязкость кинематическая при +20°С 8-12 г объём 100мл</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1100,00</w:t>
            </w:r>
          </w:p>
        </w:tc>
        <w:tc>
          <w:tcPr>
            <w:tcW w:w="351"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28</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proofErr w:type="gramStart"/>
            <w:r w:rsidRPr="0088688D">
              <w:rPr>
                <w:rFonts w:ascii="Times New Roman" w:hAnsi="Times New Roman" w:cs="Times New Roman"/>
                <w:sz w:val="20"/>
                <w:szCs w:val="20"/>
              </w:rPr>
              <w:t>Среда  АГВ</w:t>
            </w:r>
            <w:proofErr w:type="gramEnd"/>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shd w:val="clear" w:color="auto" w:fill="FFFFFF"/>
              </w:rPr>
              <w:t xml:space="preserve">Питательная среда предназначена для определения чувствительности к антибиотикам микроорганизмов, </w:t>
            </w:r>
            <w:r w:rsidRPr="0088688D">
              <w:rPr>
                <w:rFonts w:ascii="Times New Roman" w:hAnsi="Times New Roman" w:cs="Times New Roman"/>
                <w:sz w:val="20"/>
                <w:szCs w:val="20"/>
                <w:shd w:val="clear" w:color="auto" w:fill="FFFFFF"/>
              </w:rPr>
              <w:lastRenderedPageBreak/>
              <w:t>выделенных из патологического материала больных "методом дисков". Представляет собой мелкодисперсный гигроскопичный порошок желтого цвета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0,5</w:t>
            </w:r>
          </w:p>
        </w:tc>
        <w:tc>
          <w:tcPr>
            <w:tcW w:w="350"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53 220,00</w:t>
            </w:r>
          </w:p>
        </w:tc>
        <w:tc>
          <w:tcPr>
            <w:tcW w:w="351"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26 610,00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xml:space="preserve">В течение 15 календарных дней </w:t>
            </w:r>
            <w:r w:rsidRPr="0088688D">
              <w:rPr>
                <w:rFonts w:ascii="Times New Roman" w:hAnsi="Times New Roman" w:cs="Times New Roman"/>
                <w:sz w:val="20"/>
                <w:szCs w:val="20"/>
              </w:rPr>
              <w:lastRenderedPageBreak/>
              <w:t>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 xml:space="preserve">СКО, Петропавловск, </w:t>
            </w:r>
            <w:r w:rsidRPr="0088688D">
              <w:rPr>
                <w:rFonts w:ascii="Times New Roman" w:hAnsi="Times New Roman" w:cs="Times New Roman"/>
                <w:sz w:val="20"/>
                <w:szCs w:val="20"/>
              </w:rPr>
              <w:lastRenderedPageBreak/>
              <w:t>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29</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мясопептонный (МПА)</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Гомогенный сыпучий бежевого цвета порошок. </w:t>
            </w:r>
          </w:p>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(МПА) основная плотная питательная среда, используемая для выращивания бактерий.</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61 750,00</w:t>
            </w:r>
          </w:p>
        </w:tc>
        <w:tc>
          <w:tcPr>
            <w:tcW w:w="351" w:type="pct"/>
            <w:vAlign w:val="center"/>
          </w:tcPr>
          <w:p w:rsidR="004740B0" w:rsidRPr="0088688D" w:rsidRDefault="008D1A9F"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61 750,00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30</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Солевой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с </w:t>
            </w:r>
            <w:proofErr w:type="spellStart"/>
            <w:r w:rsidRPr="0088688D">
              <w:rPr>
                <w:rFonts w:ascii="Times New Roman" w:hAnsi="Times New Roman" w:cs="Times New Roman"/>
                <w:sz w:val="20"/>
                <w:szCs w:val="20"/>
              </w:rPr>
              <w:t>маннитом</w:t>
            </w:r>
            <w:proofErr w:type="spellEnd"/>
          </w:p>
        </w:tc>
        <w:tc>
          <w:tcPr>
            <w:tcW w:w="1533" w:type="pct"/>
            <w:vAlign w:val="center"/>
          </w:tcPr>
          <w:p w:rsidR="004740B0" w:rsidRPr="0088688D" w:rsidRDefault="004740B0" w:rsidP="004740B0">
            <w:pPr>
              <w:spacing w:after="0" w:line="240" w:lineRule="auto"/>
              <w:textAlignment w:val="baseline"/>
              <w:rPr>
                <w:rFonts w:ascii="Times New Roman" w:hAnsi="Times New Roman" w:cs="Times New Roman"/>
                <w:sz w:val="20"/>
                <w:szCs w:val="20"/>
              </w:rPr>
            </w:pPr>
            <w:proofErr w:type="spellStart"/>
            <w:r w:rsidRPr="0088688D">
              <w:rPr>
                <w:rFonts w:ascii="Times New Roman" w:hAnsi="Times New Roman" w:cs="Times New Roman"/>
                <w:sz w:val="20"/>
                <w:szCs w:val="20"/>
              </w:rPr>
              <w:t>Маннит</w:t>
            </w:r>
            <w:proofErr w:type="spellEnd"/>
            <w:r w:rsidRPr="0088688D">
              <w:rPr>
                <w:rFonts w:ascii="Times New Roman" w:hAnsi="Times New Roman" w:cs="Times New Roman"/>
                <w:sz w:val="20"/>
                <w:szCs w:val="20"/>
              </w:rPr>
              <w:t xml:space="preserve">-солевой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w:t>
            </w:r>
          </w:p>
          <w:p w:rsidR="004740B0" w:rsidRPr="0088688D" w:rsidRDefault="004740B0" w:rsidP="004740B0">
            <w:pPr>
              <w:spacing w:after="0" w:line="240" w:lineRule="auto"/>
              <w:textAlignment w:val="baseline"/>
              <w:rPr>
                <w:rFonts w:ascii="Times New Roman" w:hAnsi="Times New Roman" w:cs="Times New Roman"/>
                <w:sz w:val="20"/>
                <w:szCs w:val="20"/>
              </w:rPr>
            </w:pPr>
            <w:r w:rsidRPr="0088688D">
              <w:rPr>
                <w:rFonts w:ascii="Times New Roman" w:hAnsi="Times New Roman" w:cs="Times New Roman"/>
                <w:sz w:val="20"/>
                <w:szCs w:val="20"/>
              </w:rPr>
              <w:t xml:space="preserve">Питательный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для селективного выделения патогенных стафилококков, в пищевых продуктах, фармацевтических и косметических продуктах, экологических пробах и др.</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0,5</w:t>
            </w:r>
          </w:p>
        </w:tc>
        <w:tc>
          <w:tcPr>
            <w:tcW w:w="350" w:type="pct"/>
            <w:vAlign w:val="center"/>
          </w:tcPr>
          <w:p w:rsidR="004740B0" w:rsidRPr="0088688D" w:rsidRDefault="006F1E39"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40 160,00</w:t>
            </w:r>
          </w:p>
        </w:tc>
        <w:tc>
          <w:tcPr>
            <w:tcW w:w="351" w:type="pct"/>
            <w:vAlign w:val="center"/>
          </w:tcPr>
          <w:p w:rsidR="004740B0" w:rsidRPr="0088688D" w:rsidRDefault="006F1E39"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20 080,00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31</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lang w:val="kk-KZ"/>
              </w:rPr>
            </w:pPr>
            <w:r w:rsidRPr="0088688D">
              <w:rPr>
                <w:rFonts w:ascii="Times New Roman" w:hAnsi="Times New Roman" w:cs="Times New Roman"/>
                <w:sz w:val="20"/>
                <w:szCs w:val="20"/>
                <w:lang w:val="kk-KZ"/>
              </w:rPr>
              <w:t>Стафилококкагар (солевой агар)</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lang w:val="kk-KZ"/>
              </w:rPr>
            </w:pPr>
            <w:r w:rsidRPr="0088688D">
              <w:rPr>
                <w:rFonts w:ascii="Times New Roman" w:hAnsi="Times New Roman" w:cs="Times New Roman"/>
                <w:sz w:val="20"/>
                <w:szCs w:val="20"/>
                <w:lang w:val="kk-KZ"/>
              </w:rPr>
              <w:t>питательная среда для выделения стафилококков, сухая представляет собой мелкодисперсный гомогенный, гигроскопичный, светочувствительный  порошок желтого цвета. Остаточный срок годности на момент поставки не менее1 года.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543E4C"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32 400,00</w:t>
            </w:r>
          </w:p>
        </w:tc>
        <w:tc>
          <w:tcPr>
            <w:tcW w:w="351" w:type="pct"/>
            <w:vAlign w:val="center"/>
          </w:tcPr>
          <w:p w:rsidR="004740B0" w:rsidRPr="0088688D" w:rsidRDefault="00543E4C"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64 800,00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32</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Бульон </w:t>
            </w:r>
            <w:proofErr w:type="spellStart"/>
            <w:r w:rsidRPr="0088688D">
              <w:rPr>
                <w:rFonts w:ascii="Times New Roman" w:hAnsi="Times New Roman" w:cs="Times New Roman"/>
                <w:sz w:val="20"/>
                <w:szCs w:val="20"/>
              </w:rPr>
              <w:t>Сабуро</w:t>
            </w:r>
            <w:proofErr w:type="spellEnd"/>
          </w:p>
        </w:tc>
        <w:tc>
          <w:tcPr>
            <w:tcW w:w="1533" w:type="pct"/>
            <w:vAlign w:val="center"/>
          </w:tcPr>
          <w:p w:rsidR="004740B0" w:rsidRPr="0088688D" w:rsidRDefault="004740B0" w:rsidP="004740B0">
            <w:pPr>
              <w:pStyle w:val="a8"/>
              <w:shd w:val="clear" w:color="auto" w:fill="FFFFFF"/>
              <w:spacing w:before="0" w:beforeAutospacing="0" w:after="0" w:afterAutospacing="0"/>
              <w:rPr>
                <w:sz w:val="20"/>
                <w:szCs w:val="20"/>
              </w:rPr>
            </w:pPr>
            <w:r w:rsidRPr="0088688D">
              <w:rPr>
                <w:sz w:val="20"/>
                <w:szCs w:val="20"/>
              </w:rPr>
              <w:t>Питательная среда предназначена для выращивания грибов. Представляет собой мелкодисперсный гигроскопичный порошок светло-желтого цвета.</w:t>
            </w:r>
          </w:p>
          <w:p w:rsidR="004740B0" w:rsidRPr="0088688D" w:rsidRDefault="004740B0" w:rsidP="004740B0">
            <w:pPr>
              <w:pStyle w:val="a8"/>
              <w:shd w:val="clear" w:color="auto" w:fill="FFFFFF"/>
              <w:spacing w:before="0" w:beforeAutospacing="0" w:after="0" w:afterAutospacing="0"/>
              <w:rPr>
                <w:sz w:val="20"/>
                <w:szCs w:val="20"/>
              </w:rPr>
            </w:pPr>
            <w:r w:rsidRPr="0088688D">
              <w:rPr>
                <w:bCs/>
                <w:sz w:val="20"/>
                <w:szCs w:val="20"/>
                <w:u w:val="single"/>
              </w:rPr>
              <w:t>Состав:</w:t>
            </w:r>
          </w:p>
          <w:p w:rsidR="004740B0" w:rsidRPr="0088688D" w:rsidRDefault="004740B0" w:rsidP="004740B0">
            <w:pPr>
              <w:pStyle w:val="a8"/>
              <w:shd w:val="clear" w:color="auto" w:fill="FFFFFF"/>
              <w:spacing w:before="0" w:beforeAutospacing="0" w:after="0" w:afterAutospacing="0"/>
              <w:rPr>
                <w:sz w:val="20"/>
                <w:szCs w:val="20"/>
              </w:rPr>
            </w:pPr>
            <w:r w:rsidRPr="0088688D">
              <w:rPr>
                <w:sz w:val="20"/>
                <w:szCs w:val="20"/>
              </w:rPr>
              <w:t>Пептон ферментативный, глюкоза.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0,5</w:t>
            </w:r>
          </w:p>
        </w:tc>
        <w:tc>
          <w:tcPr>
            <w:tcW w:w="350" w:type="pct"/>
            <w:vAlign w:val="center"/>
          </w:tcPr>
          <w:p w:rsidR="004740B0" w:rsidRPr="0088688D" w:rsidRDefault="00543E4C"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33 050,00</w:t>
            </w:r>
          </w:p>
        </w:tc>
        <w:tc>
          <w:tcPr>
            <w:tcW w:w="351" w:type="pct"/>
            <w:vAlign w:val="center"/>
          </w:tcPr>
          <w:p w:rsidR="004740B0" w:rsidRPr="0088688D" w:rsidRDefault="00543E4C"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16 525,00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33</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Фенилаланин</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w:t>
            </w:r>
            <w:r w:rsidRPr="0088688D">
              <w:rPr>
                <w:rFonts w:ascii="Times New Roman" w:hAnsi="Times New Roman" w:cs="Times New Roman"/>
                <w:sz w:val="20"/>
                <w:szCs w:val="20"/>
                <w:lang w:val="en-US"/>
              </w:rPr>
              <w:t>(</w:t>
            </w:r>
            <w:r w:rsidRPr="0088688D">
              <w:rPr>
                <w:rFonts w:ascii="Times New Roman" w:hAnsi="Times New Roman" w:cs="Times New Roman"/>
                <w:sz w:val="20"/>
                <w:szCs w:val="20"/>
              </w:rPr>
              <w:t>среда</w:t>
            </w:r>
            <w:proofErr w:type="gramStart"/>
            <w:r w:rsidRPr="0088688D">
              <w:rPr>
                <w:rFonts w:ascii="Times New Roman" w:hAnsi="Times New Roman" w:cs="Times New Roman"/>
                <w:sz w:val="20"/>
                <w:szCs w:val="20"/>
              </w:rPr>
              <w:t>?)кг</w:t>
            </w:r>
            <w:proofErr w:type="gramEnd"/>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Фенилаланин</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предназначен для родовой идентификации </w:t>
            </w:r>
            <w:proofErr w:type="spellStart"/>
            <w:r w:rsidRPr="0088688D">
              <w:rPr>
                <w:rFonts w:ascii="Times New Roman" w:hAnsi="Times New Roman" w:cs="Times New Roman"/>
                <w:sz w:val="20"/>
                <w:szCs w:val="20"/>
              </w:rPr>
              <w:t>энтеробактерий</w:t>
            </w:r>
            <w:proofErr w:type="spellEnd"/>
            <w:r w:rsidRPr="0088688D">
              <w:rPr>
                <w:rFonts w:ascii="Times New Roman" w:hAnsi="Times New Roman" w:cs="Times New Roman"/>
                <w:sz w:val="20"/>
                <w:szCs w:val="20"/>
              </w:rPr>
              <w:t xml:space="preserve"> по тесту </w:t>
            </w:r>
            <w:proofErr w:type="spellStart"/>
            <w:r w:rsidRPr="0088688D">
              <w:rPr>
                <w:rFonts w:ascii="Times New Roman" w:hAnsi="Times New Roman" w:cs="Times New Roman"/>
                <w:sz w:val="20"/>
                <w:szCs w:val="20"/>
              </w:rPr>
              <w:t>дезаминирования</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фенилаланина</w:t>
            </w:r>
            <w:proofErr w:type="spellEnd"/>
            <w:r w:rsidRPr="0088688D">
              <w:rPr>
                <w:rFonts w:ascii="Times New Roman" w:hAnsi="Times New Roman" w:cs="Times New Roman"/>
                <w:sz w:val="20"/>
                <w:szCs w:val="20"/>
              </w:rPr>
              <w:t>.</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DA674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144 970,00</w:t>
            </w:r>
          </w:p>
        </w:tc>
        <w:tc>
          <w:tcPr>
            <w:tcW w:w="351" w:type="pct"/>
            <w:vAlign w:val="center"/>
          </w:tcPr>
          <w:p w:rsidR="004740B0" w:rsidRPr="0088688D" w:rsidRDefault="00DA6742"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14 497,00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34</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Менингоагар</w:t>
            </w:r>
            <w:proofErr w:type="spellEnd"/>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Питательная среда предназначена </w:t>
            </w:r>
            <w:proofErr w:type="spellStart"/>
            <w:r w:rsidRPr="0088688D">
              <w:rPr>
                <w:rFonts w:ascii="Times New Roman" w:hAnsi="Times New Roman" w:cs="Times New Roman"/>
                <w:sz w:val="20"/>
                <w:szCs w:val="20"/>
              </w:rPr>
              <w:t>дпя</w:t>
            </w:r>
            <w:proofErr w:type="spellEnd"/>
            <w:r w:rsidRPr="0088688D">
              <w:rPr>
                <w:rFonts w:ascii="Times New Roman" w:hAnsi="Times New Roman" w:cs="Times New Roman"/>
                <w:sz w:val="20"/>
                <w:szCs w:val="20"/>
              </w:rPr>
              <w:t xml:space="preserve"> культивирования менингококков и выделения их из клинического материала. Представляет собой мелкодисперсный гигроскопичный порошок серого цвета.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4740B0" w:rsidRPr="0088688D" w:rsidRDefault="00F70B9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129 360,00</w:t>
            </w:r>
          </w:p>
        </w:tc>
        <w:tc>
          <w:tcPr>
            <w:tcW w:w="351" w:type="pct"/>
            <w:vAlign w:val="center"/>
          </w:tcPr>
          <w:p w:rsidR="004740B0" w:rsidRPr="0088688D" w:rsidRDefault="00F70B9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32 340,00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35</w:t>
            </w:r>
          </w:p>
        </w:tc>
        <w:tc>
          <w:tcPr>
            <w:tcW w:w="912"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Сыворотка</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сыворотка КРС жидкая для культур клеток, стерильная, мелкой расфасовки, флаконы по 100мл</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5</w:t>
            </w:r>
          </w:p>
        </w:tc>
        <w:tc>
          <w:tcPr>
            <w:tcW w:w="350" w:type="pct"/>
            <w:vAlign w:val="center"/>
          </w:tcPr>
          <w:p w:rsidR="004740B0" w:rsidRPr="0088688D" w:rsidRDefault="00716FC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7900,00</w:t>
            </w:r>
          </w:p>
        </w:tc>
        <w:tc>
          <w:tcPr>
            <w:tcW w:w="351" w:type="pct"/>
            <w:vAlign w:val="center"/>
          </w:tcPr>
          <w:p w:rsidR="004740B0" w:rsidRPr="0088688D" w:rsidRDefault="00716FC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39 500,00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36</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Ви-РПГА №3 Набор реагентов</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shd w:val="clear" w:color="auto" w:fill="FFFFFF"/>
              </w:rPr>
            </w:pPr>
            <w:r w:rsidRPr="0088688D">
              <w:rPr>
                <w:rFonts w:ascii="Times New Roman" w:hAnsi="Times New Roman" w:cs="Times New Roman"/>
                <w:sz w:val="20"/>
                <w:szCs w:val="20"/>
              </w:rPr>
              <w:t xml:space="preserve">Действующим началом </w:t>
            </w:r>
            <w:proofErr w:type="spellStart"/>
            <w:r w:rsidRPr="0088688D">
              <w:rPr>
                <w:rFonts w:ascii="Times New Roman" w:hAnsi="Times New Roman" w:cs="Times New Roman"/>
                <w:sz w:val="20"/>
                <w:szCs w:val="20"/>
              </w:rPr>
              <w:t>диагностикума</w:t>
            </w:r>
            <w:proofErr w:type="spellEnd"/>
            <w:r w:rsidRPr="0088688D">
              <w:rPr>
                <w:rFonts w:ascii="Times New Roman" w:hAnsi="Times New Roman" w:cs="Times New Roman"/>
                <w:sz w:val="20"/>
                <w:szCs w:val="20"/>
              </w:rPr>
              <w:t xml:space="preserve"> является Ви-антиген, фиксированный на поверхности эритроцитов. При взаимодействии с сыворотками, содержащими антитела к </w:t>
            </w:r>
            <w:proofErr w:type="spellStart"/>
            <w:r w:rsidRPr="0088688D">
              <w:rPr>
                <w:rFonts w:ascii="Times New Roman" w:hAnsi="Times New Roman" w:cs="Times New Roman"/>
                <w:sz w:val="20"/>
                <w:szCs w:val="20"/>
              </w:rPr>
              <w:t>Виантигену</w:t>
            </w:r>
            <w:proofErr w:type="spellEnd"/>
            <w:r w:rsidRPr="0088688D">
              <w:rPr>
                <w:rFonts w:ascii="Times New Roman" w:hAnsi="Times New Roman" w:cs="Times New Roman"/>
                <w:sz w:val="20"/>
                <w:szCs w:val="20"/>
              </w:rPr>
              <w:t xml:space="preserve">, наблюдается феномен агглютинации эритроцитов. </w:t>
            </w:r>
            <w:proofErr w:type="spellStart"/>
            <w:r w:rsidRPr="0088688D">
              <w:rPr>
                <w:rFonts w:ascii="Times New Roman" w:hAnsi="Times New Roman" w:cs="Times New Roman"/>
                <w:sz w:val="20"/>
                <w:szCs w:val="20"/>
              </w:rPr>
              <w:t>Диагностикум</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эритроцитарный</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сальмонеллезный</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Виантигенный</w:t>
            </w:r>
            <w:proofErr w:type="spellEnd"/>
            <w:r w:rsidRPr="0088688D">
              <w:rPr>
                <w:rFonts w:ascii="Times New Roman" w:hAnsi="Times New Roman" w:cs="Times New Roman"/>
                <w:sz w:val="20"/>
                <w:szCs w:val="20"/>
              </w:rPr>
              <w:t xml:space="preserve">, который представляет собой 0,75 % взвесь </w:t>
            </w:r>
            <w:proofErr w:type="spellStart"/>
            <w:r w:rsidRPr="0088688D">
              <w:rPr>
                <w:rFonts w:ascii="Times New Roman" w:hAnsi="Times New Roman" w:cs="Times New Roman"/>
                <w:sz w:val="20"/>
                <w:szCs w:val="20"/>
              </w:rPr>
              <w:t>формалинизированных</w:t>
            </w:r>
            <w:proofErr w:type="spellEnd"/>
            <w:r w:rsidRPr="0088688D">
              <w:rPr>
                <w:rFonts w:ascii="Times New Roman" w:hAnsi="Times New Roman" w:cs="Times New Roman"/>
                <w:sz w:val="20"/>
                <w:szCs w:val="20"/>
              </w:rPr>
              <w:t xml:space="preserve"> и сенсибилизированных Ви-антигеном эритроцитов человека </w:t>
            </w:r>
            <w:proofErr w:type="gramStart"/>
            <w:r w:rsidRPr="0088688D">
              <w:rPr>
                <w:rFonts w:ascii="Times New Roman" w:hAnsi="Times New Roman" w:cs="Times New Roman"/>
                <w:sz w:val="20"/>
                <w:szCs w:val="20"/>
              </w:rPr>
              <w:t>О</w:t>
            </w:r>
            <w:proofErr w:type="gramEnd"/>
            <w:r w:rsidRPr="0088688D">
              <w:rPr>
                <w:rFonts w:ascii="Times New Roman" w:hAnsi="Times New Roman" w:cs="Times New Roman"/>
                <w:sz w:val="20"/>
                <w:szCs w:val="20"/>
              </w:rPr>
              <w:t xml:space="preserve"> (I) группы крови в </w:t>
            </w:r>
            <w:proofErr w:type="spellStart"/>
            <w:r w:rsidRPr="0088688D">
              <w:rPr>
                <w:rFonts w:ascii="Times New Roman" w:hAnsi="Times New Roman" w:cs="Times New Roman"/>
                <w:sz w:val="20"/>
                <w:szCs w:val="20"/>
              </w:rPr>
              <w:t>фос-фатном</w:t>
            </w:r>
            <w:proofErr w:type="spellEnd"/>
            <w:r w:rsidRPr="0088688D">
              <w:rPr>
                <w:rFonts w:ascii="Times New Roman" w:hAnsi="Times New Roman" w:cs="Times New Roman"/>
                <w:sz w:val="20"/>
                <w:szCs w:val="20"/>
              </w:rPr>
              <w:t xml:space="preserve"> буферном растворе (рН- 7,2 ± 0,2; </w:t>
            </w:r>
            <w:r w:rsidRPr="0088688D">
              <w:rPr>
                <w:rFonts w:ascii="Times New Roman" w:hAnsi="Times New Roman" w:cs="Times New Roman"/>
                <w:sz w:val="20"/>
                <w:szCs w:val="20"/>
              </w:rPr>
              <w:lastRenderedPageBreak/>
              <w:t xml:space="preserve">концентрация - 0,06 моль/л). Консервант - формалин. Гомогенная суспензия коричневого цвета без хлопьев; при отстаивании образуется 2 слоя: плотный коричневый осадок эритроцитов и прозрачная </w:t>
            </w:r>
            <w:proofErr w:type="spellStart"/>
            <w:r w:rsidRPr="0088688D">
              <w:rPr>
                <w:rFonts w:ascii="Times New Roman" w:hAnsi="Times New Roman" w:cs="Times New Roman"/>
                <w:sz w:val="20"/>
                <w:szCs w:val="20"/>
              </w:rPr>
              <w:t>желтоватаянадосадочная</w:t>
            </w:r>
            <w:proofErr w:type="spellEnd"/>
            <w:r w:rsidRPr="0088688D">
              <w:rPr>
                <w:rFonts w:ascii="Times New Roman" w:hAnsi="Times New Roman" w:cs="Times New Roman"/>
                <w:sz w:val="20"/>
                <w:szCs w:val="20"/>
              </w:rPr>
              <w:t xml:space="preserve"> жидкость 1 флакон-8 мл. Предназначен для выявления в сыворотке крови человека специфических антител к Ви-антигену сальмонелл тифа в реакции пассивной гемагглютинации (РПГА).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набор</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97 980,00</w:t>
            </w:r>
          </w:p>
        </w:tc>
        <w:tc>
          <w:tcPr>
            <w:tcW w:w="351"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97 980,00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37</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 xml:space="preserve">Бактериофаг </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shd w:val="clear" w:color="auto" w:fill="FFFFFF"/>
              </w:rPr>
            </w:pPr>
            <w:r w:rsidRPr="0088688D">
              <w:rPr>
                <w:rFonts w:ascii="Times New Roman" w:hAnsi="Times New Roman" w:cs="Times New Roman"/>
                <w:sz w:val="20"/>
                <w:szCs w:val="20"/>
              </w:rPr>
              <w:t xml:space="preserve">Бактериофаг </w:t>
            </w:r>
            <w:proofErr w:type="spellStart"/>
            <w:r w:rsidRPr="0088688D">
              <w:rPr>
                <w:rFonts w:ascii="Times New Roman" w:hAnsi="Times New Roman" w:cs="Times New Roman"/>
                <w:sz w:val="20"/>
                <w:szCs w:val="20"/>
              </w:rPr>
              <w:t>дизентирийный</w:t>
            </w:r>
            <w:proofErr w:type="spellEnd"/>
            <w:r w:rsidRPr="0088688D">
              <w:rPr>
                <w:rFonts w:ascii="Times New Roman" w:hAnsi="Times New Roman" w:cs="Times New Roman"/>
                <w:sz w:val="20"/>
                <w:szCs w:val="20"/>
              </w:rPr>
              <w:t xml:space="preserve"> поливалентный (жидкий) 20мл</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351" w:type="pct"/>
            <w:vAlign w:val="center"/>
          </w:tcPr>
          <w:p w:rsidR="004740B0" w:rsidRPr="0088688D" w:rsidRDefault="00AD782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FE7302" w:rsidRPr="0088688D" w:rsidTr="00804B7D">
        <w:trPr>
          <w:trHeight w:val="403"/>
          <w:jc w:val="center"/>
        </w:trPr>
        <w:tc>
          <w:tcPr>
            <w:tcW w:w="209"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38</w:t>
            </w:r>
          </w:p>
        </w:tc>
        <w:tc>
          <w:tcPr>
            <w:tcW w:w="912" w:type="pct"/>
            <w:vAlign w:val="center"/>
          </w:tcPr>
          <w:p w:rsidR="00FE7302" w:rsidRPr="0088688D" w:rsidRDefault="00FE7302" w:rsidP="00FE7302">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 xml:space="preserve">Бактериофаг </w:t>
            </w:r>
          </w:p>
        </w:tc>
        <w:tc>
          <w:tcPr>
            <w:tcW w:w="1533" w:type="pct"/>
            <w:vAlign w:val="center"/>
          </w:tcPr>
          <w:p w:rsidR="00FE7302" w:rsidRPr="0088688D" w:rsidRDefault="00FE7302" w:rsidP="00FE7302">
            <w:pPr>
              <w:spacing w:after="0" w:line="240" w:lineRule="auto"/>
              <w:rPr>
                <w:rFonts w:ascii="Times New Roman" w:hAnsi="Times New Roman" w:cs="Times New Roman"/>
                <w:sz w:val="20"/>
                <w:szCs w:val="20"/>
                <w:shd w:val="clear" w:color="auto" w:fill="FFFFFF"/>
              </w:rPr>
            </w:pPr>
            <w:r w:rsidRPr="0088688D">
              <w:rPr>
                <w:rFonts w:ascii="Times New Roman" w:hAnsi="Times New Roman" w:cs="Times New Roman"/>
                <w:sz w:val="20"/>
                <w:szCs w:val="20"/>
              </w:rPr>
              <w:t xml:space="preserve">Бактериофаг </w:t>
            </w:r>
            <w:proofErr w:type="spellStart"/>
            <w:r w:rsidRPr="0088688D">
              <w:rPr>
                <w:rFonts w:ascii="Times New Roman" w:hAnsi="Times New Roman" w:cs="Times New Roman"/>
                <w:sz w:val="20"/>
                <w:szCs w:val="20"/>
              </w:rPr>
              <w:t>сальмонелезный</w:t>
            </w:r>
            <w:proofErr w:type="spellEnd"/>
            <w:r w:rsidRPr="0088688D">
              <w:rPr>
                <w:rFonts w:ascii="Times New Roman" w:hAnsi="Times New Roman" w:cs="Times New Roman"/>
                <w:sz w:val="20"/>
                <w:szCs w:val="20"/>
              </w:rPr>
              <w:t xml:space="preserve"> поливалентный АВС</w:t>
            </w:r>
            <w:r w:rsidRPr="0088688D">
              <w:rPr>
                <w:rFonts w:ascii="Times New Roman" w:hAnsi="Times New Roman" w:cs="Times New Roman"/>
                <w:sz w:val="20"/>
                <w:szCs w:val="20"/>
                <w:lang w:val="en-US"/>
              </w:rPr>
              <w:t>DE</w:t>
            </w:r>
            <w:r w:rsidRPr="0088688D">
              <w:rPr>
                <w:rFonts w:ascii="Times New Roman" w:hAnsi="Times New Roman" w:cs="Times New Roman"/>
                <w:sz w:val="20"/>
                <w:szCs w:val="20"/>
              </w:rPr>
              <w:t xml:space="preserve"> (жидкий) 20мл</w:t>
            </w:r>
          </w:p>
        </w:tc>
        <w:tc>
          <w:tcPr>
            <w:tcW w:w="306" w:type="pct"/>
            <w:vAlign w:val="center"/>
          </w:tcPr>
          <w:p w:rsidR="00FE7302" w:rsidRPr="0088688D" w:rsidRDefault="00FE7302" w:rsidP="00FE7302">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фл</w:t>
            </w:r>
            <w:proofErr w:type="spellEnd"/>
          </w:p>
        </w:tc>
        <w:tc>
          <w:tcPr>
            <w:tcW w:w="219"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351"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13 500,00</w:t>
            </w:r>
          </w:p>
        </w:tc>
        <w:tc>
          <w:tcPr>
            <w:tcW w:w="569"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FE7302" w:rsidRPr="0088688D" w:rsidRDefault="00FE7302" w:rsidP="00FE7302">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39</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Сыворотка</w:t>
            </w:r>
            <w:r w:rsidR="00FF3C0C">
              <w:rPr>
                <w:rFonts w:ascii="Times New Roman" w:hAnsi="Times New Roman" w:cs="Times New Roman"/>
                <w:sz w:val="20"/>
                <w:szCs w:val="20"/>
              </w:rPr>
              <w:t xml:space="preserve"> </w:t>
            </w:r>
            <w:proofErr w:type="spellStart"/>
            <w:r w:rsidR="00FF3C0C" w:rsidRPr="0088688D">
              <w:rPr>
                <w:rFonts w:ascii="Times New Roman" w:hAnsi="Times New Roman" w:cs="Times New Roman"/>
                <w:sz w:val="20"/>
                <w:szCs w:val="20"/>
              </w:rPr>
              <w:t>шигеллезная</w:t>
            </w:r>
            <w:proofErr w:type="spellEnd"/>
          </w:p>
        </w:tc>
        <w:tc>
          <w:tcPr>
            <w:tcW w:w="1533" w:type="pct"/>
            <w:vAlign w:val="center"/>
          </w:tcPr>
          <w:p w:rsidR="004740B0" w:rsidRPr="0088688D" w:rsidRDefault="004740B0" w:rsidP="00F91E45">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шигеллезная</w:t>
            </w:r>
            <w:proofErr w:type="spellEnd"/>
            <w:r w:rsidRPr="0088688D">
              <w:rPr>
                <w:rFonts w:ascii="Times New Roman" w:hAnsi="Times New Roman" w:cs="Times New Roman"/>
                <w:sz w:val="20"/>
                <w:szCs w:val="20"/>
              </w:rPr>
              <w:t xml:space="preserve"> адсорбированная для РА </w:t>
            </w:r>
            <w:proofErr w:type="spellStart"/>
            <w:r w:rsidRPr="0088688D">
              <w:rPr>
                <w:rFonts w:ascii="Times New Roman" w:hAnsi="Times New Roman" w:cs="Times New Roman"/>
                <w:sz w:val="20"/>
                <w:szCs w:val="20"/>
              </w:rPr>
              <w:t>Флекснер</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Ньюкестл</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Зонне</w:t>
            </w:r>
            <w:proofErr w:type="spellEnd"/>
            <w:r w:rsidRPr="0088688D">
              <w:rPr>
                <w:rFonts w:ascii="Times New Roman" w:hAnsi="Times New Roman" w:cs="Times New Roman"/>
                <w:sz w:val="20"/>
                <w:szCs w:val="20"/>
              </w:rPr>
              <w:t xml:space="preserve"> поливалентный I-VI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D36123"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42 330,00</w:t>
            </w:r>
          </w:p>
        </w:tc>
        <w:tc>
          <w:tcPr>
            <w:tcW w:w="351" w:type="pct"/>
            <w:vAlign w:val="center"/>
          </w:tcPr>
          <w:p w:rsidR="004740B0" w:rsidRPr="0088688D" w:rsidRDefault="00D36123"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84 660,00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40</w:t>
            </w:r>
          </w:p>
        </w:tc>
        <w:tc>
          <w:tcPr>
            <w:tcW w:w="912" w:type="pct"/>
          </w:tcPr>
          <w:p w:rsidR="004740B0" w:rsidRPr="0088688D" w:rsidRDefault="004740B0" w:rsidP="004740B0">
            <w:pPr>
              <w:rPr>
                <w:rFonts w:ascii="Times New Roman" w:hAnsi="Times New Roman" w:cs="Times New Roman"/>
                <w:sz w:val="20"/>
                <w:szCs w:val="20"/>
              </w:rPr>
            </w:pPr>
            <w:r w:rsidRPr="0088688D">
              <w:rPr>
                <w:rFonts w:ascii="Times New Roman" w:hAnsi="Times New Roman" w:cs="Times New Roman"/>
                <w:sz w:val="20"/>
                <w:szCs w:val="20"/>
              </w:rPr>
              <w:t>Сыворотка</w:t>
            </w:r>
            <w:r w:rsidR="00FF3C0C">
              <w:rPr>
                <w:rFonts w:ascii="Times New Roman" w:hAnsi="Times New Roman" w:cs="Times New Roman"/>
                <w:sz w:val="20"/>
                <w:szCs w:val="20"/>
              </w:rPr>
              <w:t xml:space="preserve"> </w:t>
            </w:r>
            <w:proofErr w:type="spellStart"/>
            <w:r w:rsidR="00FF3C0C" w:rsidRPr="0088688D">
              <w:rPr>
                <w:rFonts w:ascii="Times New Roman" w:hAnsi="Times New Roman" w:cs="Times New Roman"/>
                <w:sz w:val="20"/>
                <w:szCs w:val="20"/>
              </w:rPr>
              <w:t>шигеллезная</w:t>
            </w:r>
            <w:proofErr w:type="spellEnd"/>
          </w:p>
        </w:tc>
        <w:tc>
          <w:tcPr>
            <w:tcW w:w="1533" w:type="pct"/>
            <w:vAlign w:val="center"/>
          </w:tcPr>
          <w:p w:rsidR="004740B0" w:rsidRPr="00C2563C" w:rsidRDefault="004740B0" w:rsidP="00F91E45">
            <w:pPr>
              <w:spacing w:after="0" w:line="240" w:lineRule="auto"/>
              <w:rPr>
                <w:rFonts w:ascii="Times New Roman" w:hAnsi="Times New Roman" w:cs="Times New Roman"/>
                <w:sz w:val="20"/>
                <w:szCs w:val="20"/>
              </w:rPr>
            </w:pPr>
            <w:r w:rsidRPr="00C2563C">
              <w:rPr>
                <w:rFonts w:ascii="Times New Roman" w:hAnsi="Times New Roman" w:cs="Times New Roman"/>
                <w:sz w:val="20"/>
                <w:szCs w:val="20"/>
                <w:shd w:val="clear" w:color="auto" w:fill="FFFFFF"/>
              </w:rPr>
              <w:t xml:space="preserve">Сыворотка диагностическая </w:t>
            </w:r>
            <w:proofErr w:type="spellStart"/>
            <w:r w:rsidRPr="00C2563C">
              <w:rPr>
                <w:rFonts w:ascii="Times New Roman" w:hAnsi="Times New Roman" w:cs="Times New Roman"/>
                <w:sz w:val="20"/>
                <w:szCs w:val="20"/>
                <w:shd w:val="clear" w:color="auto" w:fill="FFFFFF"/>
              </w:rPr>
              <w:t>шигеллезная</w:t>
            </w:r>
            <w:proofErr w:type="spellEnd"/>
            <w:r w:rsidRPr="00C2563C">
              <w:rPr>
                <w:rFonts w:ascii="Times New Roman" w:hAnsi="Times New Roman" w:cs="Times New Roman"/>
                <w:sz w:val="20"/>
                <w:szCs w:val="20"/>
                <w:shd w:val="clear" w:color="auto" w:fill="FFFFFF"/>
              </w:rPr>
              <w:t xml:space="preserve"> поливалентная, адсорбированная для РА </w:t>
            </w:r>
            <w:proofErr w:type="spellStart"/>
            <w:r w:rsidRPr="00C2563C">
              <w:rPr>
                <w:rFonts w:ascii="Times New Roman" w:hAnsi="Times New Roman" w:cs="Times New Roman"/>
                <w:sz w:val="20"/>
                <w:szCs w:val="20"/>
                <w:shd w:val="clear" w:color="auto" w:fill="FFFFFF"/>
              </w:rPr>
              <w:t>Зонне</w:t>
            </w:r>
            <w:proofErr w:type="spellEnd"/>
            <w:r w:rsidRPr="00C2563C">
              <w:rPr>
                <w:rFonts w:ascii="Times New Roman" w:hAnsi="Times New Roman" w:cs="Times New Roman"/>
                <w:sz w:val="20"/>
                <w:szCs w:val="20"/>
                <w:shd w:val="clear" w:color="auto" w:fill="FFFFFF"/>
              </w:rPr>
              <w:t xml:space="preserve"> фазы 1-2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D36123"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35 430,00</w:t>
            </w:r>
          </w:p>
        </w:tc>
        <w:tc>
          <w:tcPr>
            <w:tcW w:w="351" w:type="pct"/>
            <w:vAlign w:val="center"/>
          </w:tcPr>
          <w:p w:rsidR="004740B0" w:rsidRPr="0088688D" w:rsidRDefault="00D36123"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70 860,00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41</w:t>
            </w:r>
          </w:p>
        </w:tc>
        <w:tc>
          <w:tcPr>
            <w:tcW w:w="912" w:type="pct"/>
          </w:tcPr>
          <w:p w:rsidR="004740B0" w:rsidRPr="0088688D" w:rsidRDefault="004740B0" w:rsidP="004740B0">
            <w:pPr>
              <w:rPr>
                <w:rFonts w:ascii="Times New Roman" w:hAnsi="Times New Roman" w:cs="Times New Roman"/>
                <w:sz w:val="20"/>
                <w:szCs w:val="20"/>
              </w:rPr>
            </w:pPr>
            <w:r w:rsidRPr="0088688D">
              <w:rPr>
                <w:rFonts w:ascii="Times New Roman" w:hAnsi="Times New Roman" w:cs="Times New Roman"/>
                <w:sz w:val="20"/>
                <w:szCs w:val="20"/>
              </w:rPr>
              <w:t>Сыворотка</w:t>
            </w:r>
            <w:r w:rsidR="00D25D55">
              <w:rPr>
                <w:rFonts w:ascii="Times New Roman" w:hAnsi="Times New Roman" w:cs="Times New Roman"/>
                <w:sz w:val="20"/>
                <w:szCs w:val="20"/>
              </w:rPr>
              <w:t xml:space="preserve"> </w:t>
            </w:r>
            <w:proofErr w:type="spellStart"/>
            <w:r w:rsidR="00D25D55" w:rsidRPr="0088688D">
              <w:rPr>
                <w:rFonts w:ascii="Times New Roman" w:hAnsi="Times New Roman" w:cs="Times New Roman"/>
                <w:sz w:val="20"/>
                <w:szCs w:val="20"/>
              </w:rPr>
              <w:t>Флекснер</w:t>
            </w:r>
            <w:proofErr w:type="spellEnd"/>
            <w:r w:rsidR="00D25D55">
              <w:rPr>
                <w:rFonts w:ascii="Times New Roman" w:hAnsi="Times New Roman" w:cs="Times New Roman"/>
                <w:sz w:val="20"/>
                <w:szCs w:val="20"/>
              </w:rPr>
              <w:t xml:space="preserve"> </w:t>
            </w:r>
            <w:r w:rsidR="00D25D55" w:rsidRPr="0088688D">
              <w:rPr>
                <w:rFonts w:ascii="Times New Roman" w:hAnsi="Times New Roman" w:cs="Times New Roman"/>
                <w:sz w:val="20"/>
                <w:szCs w:val="20"/>
              </w:rPr>
              <w:t>(I)</w:t>
            </w:r>
          </w:p>
        </w:tc>
        <w:tc>
          <w:tcPr>
            <w:tcW w:w="1533" w:type="pct"/>
            <w:vAlign w:val="center"/>
          </w:tcPr>
          <w:p w:rsidR="004740B0" w:rsidRPr="0088688D" w:rsidRDefault="004740B0" w:rsidP="00D25D55">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шигеллезная</w:t>
            </w:r>
            <w:proofErr w:type="spellEnd"/>
            <w:r w:rsidRPr="0088688D">
              <w:rPr>
                <w:rFonts w:ascii="Times New Roman" w:hAnsi="Times New Roman" w:cs="Times New Roman"/>
                <w:sz w:val="20"/>
                <w:szCs w:val="20"/>
              </w:rPr>
              <w:t xml:space="preserve"> адсорбированная для РА </w:t>
            </w:r>
            <w:proofErr w:type="spellStart"/>
            <w:r w:rsidRPr="0088688D">
              <w:rPr>
                <w:rFonts w:ascii="Times New Roman" w:hAnsi="Times New Roman" w:cs="Times New Roman"/>
                <w:sz w:val="20"/>
                <w:szCs w:val="20"/>
              </w:rPr>
              <w:t>Флекснер</w:t>
            </w:r>
            <w:proofErr w:type="spellEnd"/>
            <w:r w:rsidRPr="0088688D">
              <w:rPr>
                <w:rFonts w:ascii="Times New Roman" w:hAnsi="Times New Roman" w:cs="Times New Roman"/>
                <w:sz w:val="20"/>
                <w:szCs w:val="20"/>
              </w:rPr>
              <w:t xml:space="preserve"> типовой (I)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EB093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351" w:type="pct"/>
            <w:vAlign w:val="center"/>
          </w:tcPr>
          <w:p w:rsidR="004740B0" w:rsidRPr="0088688D" w:rsidRDefault="00EB093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42</w:t>
            </w:r>
          </w:p>
        </w:tc>
        <w:tc>
          <w:tcPr>
            <w:tcW w:w="912" w:type="pct"/>
          </w:tcPr>
          <w:p w:rsidR="004740B0" w:rsidRPr="0088688D" w:rsidRDefault="004740B0" w:rsidP="004740B0">
            <w:pPr>
              <w:rPr>
                <w:rFonts w:ascii="Times New Roman" w:hAnsi="Times New Roman" w:cs="Times New Roman"/>
                <w:sz w:val="20"/>
                <w:szCs w:val="20"/>
              </w:rPr>
            </w:pPr>
            <w:r w:rsidRPr="0088688D">
              <w:rPr>
                <w:rFonts w:ascii="Times New Roman" w:hAnsi="Times New Roman" w:cs="Times New Roman"/>
                <w:sz w:val="20"/>
                <w:szCs w:val="20"/>
              </w:rPr>
              <w:t>Сыворотка</w:t>
            </w:r>
            <w:r w:rsidR="00D25D55">
              <w:rPr>
                <w:rFonts w:ascii="Times New Roman" w:hAnsi="Times New Roman" w:cs="Times New Roman"/>
                <w:sz w:val="20"/>
                <w:szCs w:val="20"/>
              </w:rPr>
              <w:t xml:space="preserve"> </w:t>
            </w:r>
            <w:proofErr w:type="spellStart"/>
            <w:r w:rsidR="00D25D55" w:rsidRPr="0088688D">
              <w:rPr>
                <w:rFonts w:ascii="Times New Roman" w:hAnsi="Times New Roman" w:cs="Times New Roman"/>
                <w:sz w:val="20"/>
                <w:szCs w:val="20"/>
              </w:rPr>
              <w:t>Флекснер</w:t>
            </w:r>
            <w:proofErr w:type="spellEnd"/>
            <w:r w:rsidR="00D25D55">
              <w:rPr>
                <w:rFonts w:ascii="Times New Roman" w:hAnsi="Times New Roman" w:cs="Times New Roman"/>
                <w:sz w:val="20"/>
                <w:szCs w:val="20"/>
              </w:rPr>
              <w:t xml:space="preserve"> </w:t>
            </w:r>
            <w:r w:rsidR="00D25D55" w:rsidRPr="0088688D">
              <w:rPr>
                <w:rFonts w:ascii="Times New Roman" w:hAnsi="Times New Roman" w:cs="Times New Roman"/>
                <w:sz w:val="20"/>
                <w:szCs w:val="20"/>
              </w:rPr>
              <w:t>(II)</w:t>
            </w:r>
          </w:p>
        </w:tc>
        <w:tc>
          <w:tcPr>
            <w:tcW w:w="1533" w:type="pct"/>
            <w:vAlign w:val="center"/>
          </w:tcPr>
          <w:p w:rsidR="004740B0" w:rsidRPr="0088688D" w:rsidRDefault="004740B0" w:rsidP="00D25D55">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шигеллезная</w:t>
            </w:r>
            <w:proofErr w:type="spellEnd"/>
            <w:r w:rsidRPr="0088688D">
              <w:rPr>
                <w:rFonts w:ascii="Times New Roman" w:hAnsi="Times New Roman" w:cs="Times New Roman"/>
                <w:sz w:val="20"/>
                <w:szCs w:val="20"/>
              </w:rPr>
              <w:t xml:space="preserve"> адсорбированная для РА </w:t>
            </w:r>
            <w:proofErr w:type="spellStart"/>
            <w:r w:rsidRPr="0088688D">
              <w:rPr>
                <w:rFonts w:ascii="Times New Roman" w:hAnsi="Times New Roman" w:cs="Times New Roman"/>
                <w:sz w:val="20"/>
                <w:szCs w:val="20"/>
              </w:rPr>
              <w:t>Флекснер</w:t>
            </w:r>
            <w:proofErr w:type="spellEnd"/>
            <w:r w:rsidRPr="0088688D">
              <w:rPr>
                <w:rFonts w:ascii="Times New Roman" w:hAnsi="Times New Roman" w:cs="Times New Roman"/>
                <w:sz w:val="20"/>
                <w:szCs w:val="20"/>
              </w:rPr>
              <w:t xml:space="preserve"> типовой (II)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EB093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351" w:type="pct"/>
            <w:vAlign w:val="center"/>
          </w:tcPr>
          <w:p w:rsidR="004740B0" w:rsidRPr="0088688D" w:rsidRDefault="00EB093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83 450,00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B0935" w:rsidRPr="0088688D" w:rsidTr="00804B7D">
        <w:trPr>
          <w:trHeight w:val="403"/>
          <w:jc w:val="center"/>
        </w:trPr>
        <w:tc>
          <w:tcPr>
            <w:tcW w:w="20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43</w:t>
            </w:r>
          </w:p>
        </w:tc>
        <w:tc>
          <w:tcPr>
            <w:tcW w:w="912" w:type="pct"/>
          </w:tcPr>
          <w:p w:rsidR="00EB0935" w:rsidRPr="0088688D" w:rsidRDefault="00EB0935" w:rsidP="00EB0935">
            <w:pPr>
              <w:rPr>
                <w:rFonts w:ascii="Times New Roman" w:hAnsi="Times New Roman" w:cs="Times New Roman"/>
                <w:sz w:val="20"/>
                <w:szCs w:val="20"/>
              </w:rPr>
            </w:pPr>
            <w:r w:rsidRPr="0088688D">
              <w:rPr>
                <w:rFonts w:ascii="Times New Roman" w:hAnsi="Times New Roman" w:cs="Times New Roman"/>
                <w:sz w:val="20"/>
                <w:szCs w:val="20"/>
              </w:rPr>
              <w:t>Сыворотка</w:t>
            </w:r>
            <w:r w:rsidR="00D25D55">
              <w:rPr>
                <w:rFonts w:ascii="Times New Roman" w:hAnsi="Times New Roman" w:cs="Times New Roman"/>
                <w:sz w:val="20"/>
                <w:szCs w:val="20"/>
              </w:rPr>
              <w:t xml:space="preserve"> </w:t>
            </w:r>
            <w:proofErr w:type="spellStart"/>
            <w:r w:rsidR="00D25D55" w:rsidRPr="0088688D">
              <w:rPr>
                <w:rFonts w:ascii="Times New Roman" w:hAnsi="Times New Roman" w:cs="Times New Roman"/>
                <w:sz w:val="20"/>
                <w:szCs w:val="20"/>
              </w:rPr>
              <w:t>Флекснер</w:t>
            </w:r>
            <w:proofErr w:type="spellEnd"/>
            <w:r w:rsidR="00D25D55">
              <w:rPr>
                <w:rFonts w:ascii="Times New Roman" w:hAnsi="Times New Roman" w:cs="Times New Roman"/>
                <w:sz w:val="20"/>
                <w:szCs w:val="20"/>
              </w:rPr>
              <w:t xml:space="preserve"> </w:t>
            </w:r>
            <w:r w:rsidR="00D25D55" w:rsidRPr="0088688D">
              <w:rPr>
                <w:rFonts w:ascii="Times New Roman" w:hAnsi="Times New Roman" w:cs="Times New Roman"/>
                <w:sz w:val="20"/>
                <w:szCs w:val="20"/>
              </w:rPr>
              <w:t>(III)</w:t>
            </w:r>
          </w:p>
        </w:tc>
        <w:tc>
          <w:tcPr>
            <w:tcW w:w="1533" w:type="pct"/>
            <w:vAlign w:val="center"/>
          </w:tcPr>
          <w:p w:rsidR="00EB0935" w:rsidRPr="0088688D" w:rsidRDefault="00EB0935" w:rsidP="00D25D55">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Сыворотка диагностическая </w:t>
            </w:r>
            <w:proofErr w:type="spellStart"/>
            <w:r w:rsidRPr="0088688D">
              <w:rPr>
                <w:rFonts w:ascii="Times New Roman" w:hAnsi="Times New Roman" w:cs="Times New Roman"/>
                <w:sz w:val="20"/>
                <w:szCs w:val="20"/>
              </w:rPr>
              <w:t>шигеллезная</w:t>
            </w:r>
            <w:proofErr w:type="spellEnd"/>
            <w:r w:rsidRPr="0088688D">
              <w:rPr>
                <w:rFonts w:ascii="Times New Roman" w:hAnsi="Times New Roman" w:cs="Times New Roman"/>
                <w:sz w:val="20"/>
                <w:szCs w:val="20"/>
              </w:rPr>
              <w:t xml:space="preserve"> адсорбированная для РА </w:t>
            </w:r>
            <w:proofErr w:type="spellStart"/>
            <w:r w:rsidRPr="0088688D">
              <w:rPr>
                <w:rFonts w:ascii="Times New Roman" w:hAnsi="Times New Roman" w:cs="Times New Roman"/>
                <w:sz w:val="20"/>
                <w:szCs w:val="20"/>
              </w:rPr>
              <w:t>Флекснер</w:t>
            </w:r>
            <w:proofErr w:type="spellEnd"/>
            <w:r w:rsidRPr="0088688D">
              <w:rPr>
                <w:rFonts w:ascii="Times New Roman" w:hAnsi="Times New Roman" w:cs="Times New Roman"/>
                <w:sz w:val="20"/>
                <w:szCs w:val="20"/>
              </w:rPr>
              <w:t xml:space="preserve"> типовой (III) </w:t>
            </w:r>
          </w:p>
        </w:tc>
        <w:tc>
          <w:tcPr>
            <w:tcW w:w="306" w:type="pct"/>
            <w:vAlign w:val="center"/>
          </w:tcPr>
          <w:p w:rsidR="00EB0935" w:rsidRPr="0088688D" w:rsidRDefault="00EB0935" w:rsidP="00EB0935">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аип</w:t>
            </w:r>
            <w:proofErr w:type="spellEnd"/>
          </w:p>
        </w:tc>
        <w:tc>
          <w:tcPr>
            <w:tcW w:w="21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351"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56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B0935" w:rsidRPr="0088688D" w:rsidTr="00804B7D">
        <w:trPr>
          <w:trHeight w:val="403"/>
          <w:jc w:val="center"/>
        </w:trPr>
        <w:tc>
          <w:tcPr>
            <w:tcW w:w="20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44</w:t>
            </w:r>
          </w:p>
        </w:tc>
        <w:tc>
          <w:tcPr>
            <w:tcW w:w="912" w:type="pct"/>
          </w:tcPr>
          <w:p w:rsidR="00EB0935" w:rsidRPr="0088688D" w:rsidRDefault="00EB0935" w:rsidP="00EB0935">
            <w:pPr>
              <w:rPr>
                <w:rFonts w:ascii="Times New Roman" w:hAnsi="Times New Roman" w:cs="Times New Roman"/>
                <w:sz w:val="20"/>
                <w:szCs w:val="20"/>
              </w:rPr>
            </w:pPr>
            <w:r w:rsidRPr="0088688D">
              <w:rPr>
                <w:rFonts w:ascii="Times New Roman" w:hAnsi="Times New Roman" w:cs="Times New Roman"/>
                <w:sz w:val="20"/>
                <w:szCs w:val="20"/>
              </w:rPr>
              <w:t>Сыворотка</w:t>
            </w:r>
            <w:r w:rsidR="00D25D55">
              <w:rPr>
                <w:rFonts w:ascii="Times New Roman" w:hAnsi="Times New Roman" w:cs="Times New Roman"/>
                <w:sz w:val="20"/>
                <w:szCs w:val="20"/>
              </w:rPr>
              <w:t xml:space="preserve"> </w:t>
            </w:r>
            <w:proofErr w:type="spellStart"/>
            <w:r w:rsidR="00D25D55" w:rsidRPr="0088688D">
              <w:rPr>
                <w:rFonts w:ascii="Times New Roman" w:hAnsi="Times New Roman" w:cs="Times New Roman"/>
                <w:sz w:val="20"/>
                <w:szCs w:val="20"/>
              </w:rPr>
              <w:t>Флекснер</w:t>
            </w:r>
            <w:proofErr w:type="spellEnd"/>
            <w:r w:rsidR="00D25D55">
              <w:rPr>
                <w:rFonts w:ascii="Times New Roman" w:hAnsi="Times New Roman" w:cs="Times New Roman"/>
                <w:sz w:val="20"/>
                <w:szCs w:val="20"/>
              </w:rPr>
              <w:t xml:space="preserve"> </w:t>
            </w:r>
          </w:p>
        </w:tc>
        <w:tc>
          <w:tcPr>
            <w:tcW w:w="1533" w:type="pct"/>
            <w:vAlign w:val="center"/>
          </w:tcPr>
          <w:p w:rsidR="00EB0935" w:rsidRPr="0088688D" w:rsidRDefault="00D25D55" w:rsidP="00D25D55">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Флекснер</w:t>
            </w:r>
            <w:proofErr w:type="spellEnd"/>
            <w:r>
              <w:rPr>
                <w:rFonts w:ascii="Times New Roman" w:hAnsi="Times New Roman" w:cs="Times New Roman"/>
                <w:sz w:val="20"/>
                <w:szCs w:val="20"/>
              </w:rPr>
              <w:t xml:space="preserve"> г</w:t>
            </w:r>
            <w:r w:rsidR="00EB0935" w:rsidRPr="0088688D">
              <w:rPr>
                <w:rFonts w:ascii="Times New Roman" w:hAnsi="Times New Roman" w:cs="Times New Roman"/>
                <w:sz w:val="20"/>
                <w:szCs w:val="20"/>
              </w:rPr>
              <w:t>рупповая 3,4</w:t>
            </w:r>
          </w:p>
        </w:tc>
        <w:tc>
          <w:tcPr>
            <w:tcW w:w="306" w:type="pct"/>
            <w:vAlign w:val="center"/>
          </w:tcPr>
          <w:p w:rsidR="00EB0935" w:rsidRPr="0088688D" w:rsidRDefault="00EB0935" w:rsidP="00EB0935">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351"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56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EB0935" w:rsidRPr="0088688D" w:rsidTr="00804B7D">
        <w:trPr>
          <w:trHeight w:val="403"/>
          <w:jc w:val="center"/>
        </w:trPr>
        <w:tc>
          <w:tcPr>
            <w:tcW w:w="20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45</w:t>
            </w:r>
          </w:p>
        </w:tc>
        <w:tc>
          <w:tcPr>
            <w:tcW w:w="912" w:type="pct"/>
          </w:tcPr>
          <w:p w:rsidR="00EB0935" w:rsidRPr="0088688D" w:rsidRDefault="00EB0935" w:rsidP="00EB0935">
            <w:pPr>
              <w:rPr>
                <w:rFonts w:ascii="Times New Roman" w:hAnsi="Times New Roman" w:cs="Times New Roman"/>
                <w:sz w:val="20"/>
                <w:szCs w:val="20"/>
              </w:rPr>
            </w:pPr>
            <w:r w:rsidRPr="0088688D">
              <w:rPr>
                <w:rFonts w:ascii="Times New Roman" w:hAnsi="Times New Roman" w:cs="Times New Roman"/>
                <w:sz w:val="20"/>
                <w:szCs w:val="20"/>
              </w:rPr>
              <w:t>Сыворотка</w:t>
            </w:r>
            <w:r w:rsidR="00D25D55">
              <w:rPr>
                <w:rFonts w:ascii="Times New Roman" w:hAnsi="Times New Roman" w:cs="Times New Roman"/>
                <w:sz w:val="20"/>
                <w:szCs w:val="20"/>
              </w:rPr>
              <w:t xml:space="preserve"> </w:t>
            </w:r>
            <w:proofErr w:type="spellStart"/>
            <w:r w:rsidR="00D25D55" w:rsidRPr="0088688D">
              <w:rPr>
                <w:rFonts w:ascii="Times New Roman" w:hAnsi="Times New Roman" w:cs="Times New Roman"/>
                <w:sz w:val="20"/>
                <w:szCs w:val="20"/>
              </w:rPr>
              <w:t>Флекснер</w:t>
            </w:r>
            <w:proofErr w:type="spellEnd"/>
          </w:p>
        </w:tc>
        <w:tc>
          <w:tcPr>
            <w:tcW w:w="1533" w:type="pct"/>
          </w:tcPr>
          <w:p w:rsidR="00EB0935" w:rsidRPr="0088688D" w:rsidRDefault="00D25D55" w:rsidP="00D25D55">
            <w:pPr>
              <w:rPr>
                <w:sz w:val="20"/>
                <w:szCs w:val="20"/>
              </w:rPr>
            </w:pPr>
            <w:proofErr w:type="spellStart"/>
            <w:proofErr w:type="gramStart"/>
            <w:r w:rsidRPr="0088688D">
              <w:rPr>
                <w:rFonts w:ascii="Times New Roman" w:hAnsi="Times New Roman" w:cs="Times New Roman"/>
                <w:sz w:val="20"/>
                <w:szCs w:val="20"/>
              </w:rPr>
              <w:t>Флекснер</w:t>
            </w:r>
            <w:proofErr w:type="spellEnd"/>
            <w:r>
              <w:rPr>
                <w:rFonts w:ascii="Times New Roman" w:hAnsi="Times New Roman" w:cs="Times New Roman"/>
                <w:sz w:val="20"/>
                <w:szCs w:val="20"/>
              </w:rPr>
              <w:t xml:space="preserve">  г</w:t>
            </w:r>
            <w:r w:rsidR="00EB0935" w:rsidRPr="0088688D">
              <w:rPr>
                <w:rFonts w:ascii="Times New Roman" w:hAnsi="Times New Roman" w:cs="Times New Roman"/>
                <w:sz w:val="20"/>
                <w:szCs w:val="20"/>
              </w:rPr>
              <w:t>рупповая</w:t>
            </w:r>
            <w:proofErr w:type="gramEnd"/>
            <w:r w:rsidR="00EB0935" w:rsidRPr="0088688D">
              <w:rPr>
                <w:rFonts w:ascii="Times New Roman" w:hAnsi="Times New Roman" w:cs="Times New Roman"/>
                <w:sz w:val="20"/>
                <w:szCs w:val="20"/>
              </w:rPr>
              <w:t xml:space="preserve"> 7,8</w:t>
            </w:r>
          </w:p>
        </w:tc>
        <w:tc>
          <w:tcPr>
            <w:tcW w:w="306" w:type="pct"/>
            <w:vAlign w:val="center"/>
          </w:tcPr>
          <w:p w:rsidR="00EB0935" w:rsidRPr="0088688D" w:rsidRDefault="00EB0935" w:rsidP="00EB0935">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351"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569"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EB0935" w:rsidRPr="0088688D" w:rsidRDefault="00EB0935" w:rsidP="00EB0935">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825DBB" w:rsidRPr="0088688D" w:rsidTr="00804B7D">
        <w:trPr>
          <w:trHeight w:val="403"/>
          <w:jc w:val="center"/>
        </w:trPr>
        <w:tc>
          <w:tcPr>
            <w:tcW w:w="209" w:type="pct"/>
            <w:vAlign w:val="center"/>
          </w:tcPr>
          <w:p w:rsidR="00825DBB" w:rsidRPr="0088688D" w:rsidRDefault="00825DBB" w:rsidP="00825DB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46</w:t>
            </w:r>
          </w:p>
        </w:tc>
        <w:tc>
          <w:tcPr>
            <w:tcW w:w="912" w:type="pct"/>
          </w:tcPr>
          <w:p w:rsidR="00825DBB" w:rsidRPr="0088688D" w:rsidRDefault="00825DBB" w:rsidP="00825DBB">
            <w:pPr>
              <w:rPr>
                <w:rFonts w:ascii="Times New Roman" w:hAnsi="Times New Roman" w:cs="Times New Roman"/>
                <w:sz w:val="20"/>
                <w:szCs w:val="20"/>
              </w:rPr>
            </w:pPr>
            <w:r w:rsidRPr="0088688D">
              <w:rPr>
                <w:rFonts w:ascii="Times New Roman" w:hAnsi="Times New Roman" w:cs="Times New Roman"/>
                <w:sz w:val="20"/>
                <w:szCs w:val="20"/>
              </w:rPr>
              <w:t>Сыворотка</w:t>
            </w:r>
            <w:r w:rsidR="00D25D55">
              <w:rPr>
                <w:rFonts w:ascii="Times New Roman" w:hAnsi="Times New Roman" w:cs="Times New Roman"/>
                <w:sz w:val="20"/>
                <w:szCs w:val="20"/>
              </w:rPr>
              <w:t xml:space="preserve"> </w:t>
            </w:r>
            <w:proofErr w:type="spellStart"/>
            <w:r w:rsidR="00D25D55" w:rsidRPr="0088688D">
              <w:rPr>
                <w:rFonts w:ascii="Times New Roman" w:hAnsi="Times New Roman" w:cs="Times New Roman"/>
                <w:sz w:val="20"/>
                <w:szCs w:val="20"/>
              </w:rPr>
              <w:t>Флекснер</w:t>
            </w:r>
            <w:proofErr w:type="spellEnd"/>
          </w:p>
        </w:tc>
        <w:tc>
          <w:tcPr>
            <w:tcW w:w="1533" w:type="pct"/>
          </w:tcPr>
          <w:p w:rsidR="00825DBB" w:rsidRPr="0088688D" w:rsidRDefault="00D25D55" w:rsidP="00D25D55">
            <w:pPr>
              <w:rPr>
                <w:sz w:val="20"/>
                <w:szCs w:val="20"/>
              </w:rPr>
            </w:pPr>
            <w:proofErr w:type="spellStart"/>
            <w:r w:rsidRPr="0088688D">
              <w:rPr>
                <w:rFonts w:ascii="Times New Roman" w:hAnsi="Times New Roman" w:cs="Times New Roman"/>
                <w:sz w:val="20"/>
                <w:szCs w:val="20"/>
              </w:rPr>
              <w:t>Флекснер</w:t>
            </w:r>
            <w:proofErr w:type="spellEnd"/>
            <w:r>
              <w:rPr>
                <w:rFonts w:ascii="Times New Roman" w:hAnsi="Times New Roman" w:cs="Times New Roman"/>
                <w:sz w:val="20"/>
                <w:szCs w:val="20"/>
              </w:rPr>
              <w:t xml:space="preserve"> г</w:t>
            </w:r>
            <w:r w:rsidR="00825DBB" w:rsidRPr="0088688D">
              <w:rPr>
                <w:rFonts w:ascii="Times New Roman" w:hAnsi="Times New Roman" w:cs="Times New Roman"/>
                <w:sz w:val="20"/>
                <w:szCs w:val="20"/>
              </w:rPr>
              <w:t>рупповая 6</w:t>
            </w:r>
          </w:p>
        </w:tc>
        <w:tc>
          <w:tcPr>
            <w:tcW w:w="306" w:type="pct"/>
            <w:vAlign w:val="center"/>
          </w:tcPr>
          <w:p w:rsidR="00825DBB" w:rsidRPr="0088688D" w:rsidRDefault="00825DBB" w:rsidP="00825DBB">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825DBB" w:rsidRPr="0088688D" w:rsidRDefault="00825DBB" w:rsidP="00825DB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825DBB" w:rsidRPr="0088688D" w:rsidRDefault="00825DBB" w:rsidP="00825DB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351" w:type="pct"/>
            <w:vAlign w:val="center"/>
          </w:tcPr>
          <w:p w:rsidR="00825DBB" w:rsidRPr="0088688D" w:rsidRDefault="00825DBB" w:rsidP="00825DB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41 725,00</w:t>
            </w:r>
          </w:p>
        </w:tc>
        <w:tc>
          <w:tcPr>
            <w:tcW w:w="569" w:type="pct"/>
            <w:vAlign w:val="center"/>
          </w:tcPr>
          <w:p w:rsidR="00825DBB" w:rsidRPr="0088688D" w:rsidRDefault="00825DBB" w:rsidP="00825DB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825DBB" w:rsidRPr="0088688D" w:rsidRDefault="00825DBB" w:rsidP="00825DBB">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47</w:t>
            </w:r>
          </w:p>
        </w:tc>
        <w:tc>
          <w:tcPr>
            <w:tcW w:w="912" w:type="pct"/>
          </w:tcPr>
          <w:p w:rsidR="004740B0" w:rsidRPr="0088688D" w:rsidRDefault="004740B0" w:rsidP="005F3BD1">
            <w:pPr>
              <w:rPr>
                <w:rFonts w:ascii="Times New Roman" w:hAnsi="Times New Roman" w:cs="Times New Roman"/>
                <w:sz w:val="20"/>
                <w:szCs w:val="20"/>
              </w:rPr>
            </w:pPr>
            <w:r w:rsidRPr="0088688D">
              <w:rPr>
                <w:rFonts w:ascii="Times New Roman" w:hAnsi="Times New Roman" w:cs="Times New Roman"/>
                <w:sz w:val="20"/>
                <w:szCs w:val="20"/>
              </w:rPr>
              <w:t>Сыворотка</w:t>
            </w:r>
            <w:r w:rsidR="005F3BD1">
              <w:rPr>
                <w:rFonts w:ascii="Times New Roman" w:hAnsi="Times New Roman" w:cs="Times New Roman"/>
                <w:sz w:val="20"/>
                <w:szCs w:val="20"/>
              </w:rPr>
              <w:t xml:space="preserve"> </w:t>
            </w:r>
            <w:proofErr w:type="spellStart"/>
            <w:r w:rsidR="005F3BD1">
              <w:rPr>
                <w:rFonts w:ascii="Times New Roman" w:hAnsi="Times New Roman" w:cs="Times New Roman"/>
                <w:sz w:val="20"/>
                <w:szCs w:val="20"/>
              </w:rPr>
              <w:t>ш</w:t>
            </w:r>
            <w:r w:rsidR="005F3BD1" w:rsidRPr="0088688D">
              <w:rPr>
                <w:rFonts w:ascii="Times New Roman" w:hAnsi="Times New Roman" w:cs="Times New Roman"/>
                <w:sz w:val="20"/>
                <w:szCs w:val="20"/>
              </w:rPr>
              <w:t>геллезная</w:t>
            </w:r>
            <w:proofErr w:type="spellEnd"/>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proofErr w:type="spellStart"/>
            <w:r w:rsidRPr="0088688D">
              <w:rPr>
                <w:rFonts w:ascii="Times New Roman" w:hAnsi="Times New Roman" w:cs="Times New Roman"/>
                <w:sz w:val="20"/>
                <w:szCs w:val="20"/>
              </w:rPr>
              <w:t>Шигеллезная</w:t>
            </w:r>
            <w:proofErr w:type="spellEnd"/>
            <w:r w:rsidRPr="0088688D">
              <w:rPr>
                <w:rFonts w:ascii="Times New Roman" w:hAnsi="Times New Roman" w:cs="Times New Roman"/>
                <w:sz w:val="20"/>
                <w:szCs w:val="20"/>
              </w:rPr>
              <w:t xml:space="preserve"> поливалентная ОКА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амп</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825DB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27 335,00</w:t>
            </w:r>
          </w:p>
        </w:tc>
        <w:tc>
          <w:tcPr>
            <w:tcW w:w="351" w:type="pct"/>
            <w:vAlign w:val="center"/>
          </w:tcPr>
          <w:p w:rsidR="004740B0" w:rsidRPr="0088688D" w:rsidRDefault="00825DBB"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54 670,00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w:t>
            </w:r>
          </w:p>
        </w:tc>
        <w:tc>
          <w:tcPr>
            <w:tcW w:w="912" w:type="pct"/>
          </w:tcPr>
          <w:p w:rsidR="004740B0" w:rsidRPr="0088688D" w:rsidRDefault="004740B0" w:rsidP="004740B0">
            <w:pPr>
              <w:rPr>
                <w:rFonts w:ascii="Times New Roman" w:hAnsi="Times New Roman" w:cs="Times New Roman"/>
                <w:sz w:val="20"/>
                <w:szCs w:val="20"/>
              </w:rPr>
            </w:pPr>
            <w:proofErr w:type="spellStart"/>
            <w:r w:rsidRPr="0088688D">
              <w:rPr>
                <w:rFonts w:ascii="Times New Roman" w:hAnsi="Times New Roman" w:cs="Times New Roman"/>
                <w:sz w:val="20"/>
                <w:szCs w:val="20"/>
              </w:rPr>
              <w:t>Бруцела</w:t>
            </w:r>
            <w:proofErr w:type="spellEnd"/>
            <w:r w:rsidRPr="0088688D">
              <w:rPr>
                <w:rFonts w:ascii="Times New Roman" w:hAnsi="Times New Roman" w:cs="Times New Roman"/>
                <w:sz w:val="20"/>
                <w:szCs w:val="20"/>
              </w:rPr>
              <w:t xml:space="preserve"> </w:t>
            </w:r>
            <w:proofErr w:type="spellStart"/>
            <w:r w:rsidRPr="0088688D">
              <w:rPr>
                <w:rFonts w:ascii="Times New Roman" w:hAnsi="Times New Roman" w:cs="Times New Roman"/>
                <w:sz w:val="20"/>
                <w:szCs w:val="20"/>
              </w:rPr>
              <w:t>агар</w:t>
            </w:r>
            <w:proofErr w:type="spellEnd"/>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color w:val="000000"/>
                <w:sz w:val="20"/>
                <w:szCs w:val="20"/>
              </w:rPr>
              <w:t>Питательная среда для культивирования и выделения возбудителя бруцеллеза сухая (</w:t>
            </w:r>
            <w:proofErr w:type="spellStart"/>
            <w:r w:rsidRPr="0088688D">
              <w:rPr>
                <w:rFonts w:ascii="Times New Roman" w:hAnsi="Times New Roman" w:cs="Times New Roman"/>
                <w:color w:val="000000"/>
                <w:sz w:val="20"/>
                <w:szCs w:val="20"/>
              </w:rPr>
              <w:t>Бруцелла</w:t>
            </w:r>
            <w:proofErr w:type="spellEnd"/>
            <w:r w:rsidRPr="0088688D">
              <w:rPr>
                <w:rFonts w:ascii="Times New Roman" w:hAnsi="Times New Roman" w:cs="Times New Roman"/>
                <w:color w:val="000000"/>
                <w:sz w:val="20"/>
                <w:szCs w:val="20"/>
              </w:rPr>
              <w:t>-ГРМ-</w:t>
            </w:r>
            <w:proofErr w:type="spellStart"/>
            <w:r w:rsidRPr="0088688D">
              <w:rPr>
                <w:rFonts w:ascii="Times New Roman" w:hAnsi="Times New Roman" w:cs="Times New Roman"/>
                <w:color w:val="000000"/>
                <w:sz w:val="20"/>
                <w:szCs w:val="20"/>
              </w:rPr>
              <w:t>агар</w:t>
            </w:r>
            <w:proofErr w:type="spellEnd"/>
            <w:r w:rsidRPr="0088688D">
              <w:rPr>
                <w:rFonts w:ascii="Times New Roman" w:hAnsi="Times New Roman" w:cs="Times New Roman"/>
                <w:color w:val="000000"/>
                <w:sz w:val="20"/>
                <w:szCs w:val="20"/>
              </w:rPr>
              <w:t>)</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4740B0" w:rsidRPr="0088688D" w:rsidRDefault="00043D0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294 176,00</w:t>
            </w:r>
          </w:p>
        </w:tc>
        <w:tc>
          <w:tcPr>
            <w:tcW w:w="351" w:type="pct"/>
            <w:vAlign w:val="center"/>
          </w:tcPr>
          <w:p w:rsidR="004740B0" w:rsidRPr="0088688D" w:rsidRDefault="00043D0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73 544,00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Среда Кларка</w:t>
            </w:r>
          </w:p>
        </w:tc>
        <w:tc>
          <w:tcPr>
            <w:tcW w:w="1533" w:type="pct"/>
            <w:vAlign w:val="center"/>
          </w:tcPr>
          <w:p w:rsidR="004740B0" w:rsidRPr="0088688D" w:rsidRDefault="004740B0" w:rsidP="004740B0">
            <w:pPr>
              <w:pStyle w:val="4"/>
              <w:shd w:val="clear" w:color="auto" w:fill="F9F9F9"/>
              <w:spacing w:before="150" w:after="150"/>
              <w:rPr>
                <w:rFonts w:ascii="Times New Roman" w:hAnsi="Times New Roman" w:cs="Times New Roman"/>
                <w:color w:val="auto"/>
                <w:sz w:val="20"/>
                <w:szCs w:val="20"/>
              </w:rPr>
            </w:pPr>
            <w:proofErr w:type="spellStart"/>
            <w:r w:rsidRPr="0088688D">
              <w:rPr>
                <w:rFonts w:ascii="Times New Roman" w:hAnsi="Times New Roman" w:cs="Times New Roman"/>
                <w:bCs/>
                <w:i w:val="0"/>
                <w:color w:val="auto"/>
                <w:sz w:val="20"/>
                <w:szCs w:val="20"/>
              </w:rPr>
              <w:t>Глюкозофосфатная</w:t>
            </w:r>
            <w:proofErr w:type="spellEnd"/>
            <w:r w:rsidRPr="0088688D">
              <w:rPr>
                <w:rFonts w:ascii="Times New Roman" w:hAnsi="Times New Roman" w:cs="Times New Roman"/>
                <w:bCs/>
                <w:i w:val="0"/>
                <w:color w:val="auto"/>
                <w:sz w:val="20"/>
                <w:szCs w:val="20"/>
              </w:rPr>
              <w:t xml:space="preserve"> бульонная (ГФБ) среда Кларка для родовой идентификации </w:t>
            </w:r>
            <w:proofErr w:type="spellStart"/>
            <w:r w:rsidRPr="0088688D">
              <w:rPr>
                <w:rFonts w:ascii="Times New Roman" w:hAnsi="Times New Roman" w:cs="Times New Roman"/>
                <w:bCs/>
                <w:i w:val="0"/>
                <w:color w:val="auto"/>
                <w:sz w:val="20"/>
                <w:szCs w:val="20"/>
              </w:rPr>
              <w:t>энтеробактерий</w:t>
            </w:r>
            <w:proofErr w:type="spellEnd"/>
            <w:r w:rsidRPr="0088688D">
              <w:rPr>
                <w:rFonts w:ascii="Times New Roman" w:hAnsi="Times New Roman" w:cs="Times New Roman"/>
                <w:bCs/>
                <w:i w:val="0"/>
                <w:color w:val="auto"/>
                <w:sz w:val="20"/>
                <w:szCs w:val="20"/>
              </w:rPr>
              <w:t xml:space="preserve"> по тесту с метиловым красными в реакции </w:t>
            </w:r>
            <w:proofErr w:type="spellStart"/>
            <w:r w:rsidRPr="0088688D">
              <w:rPr>
                <w:rFonts w:ascii="Times New Roman" w:hAnsi="Times New Roman" w:cs="Times New Roman"/>
                <w:bCs/>
                <w:i w:val="0"/>
                <w:color w:val="auto"/>
                <w:sz w:val="20"/>
                <w:szCs w:val="20"/>
              </w:rPr>
              <w:t>Фогеса-Проскауэра</w:t>
            </w:r>
            <w:proofErr w:type="spellEnd"/>
            <w:r w:rsidRPr="0088688D">
              <w:rPr>
                <w:rFonts w:ascii="Times New Roman" w:hAnsi="Times New Roman" w:cs="Times New Roman"/>
                <w:bCs/>
                <w:i w:val="0"/>
                <w:color w:val="auto"/>
                <w:sz w:val="20"/>
                <w:szCs w:val="20"/>
              </w:rPr>
              <w:t xml:space="preserve"> (утилизация </w:t>
            </w:r>
            <w:proofErr w:type="spellStart"/>
            <w:r w:rsidRPr="0088688D">
              <w:rPr>
                <w:rFonts w:ascii="Times New Roman" w:hAnsi="Times New Roman" w:cs="Times New Roman"/>
                <w:bCs/>
                <w:i w:val="0"/>
                <w:color w:val="auto"/>
                <w:sz w:val="20"/>
                <w:szCs w:val="20"/>
              </w:rPr>
              <w:t>ацетилметил</w:t>
            </w:r>
            <w:proofErr w:type="spellEnd"/>
            <w:r w:rsidRPr="0088688D">
              <w:rPr>
                <w:rFonts w:ascii="Times New Roman" w:hAnsi="Times New Roman" w:cs="Times New Roman"/>
                <w:bCs/>
                <w:i w:val="0"/>
                <w:color w:val="auto"/>
                <w:sz w:val="20"/>
                <w:szCs w:val="20"/>
              </w:rPr>
              <w:t>-карбинола). В виде сухого порошка для приготовления жидкой питательной среды.</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043D0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28 800,00</w:t>
            </w:r>
          </w:p>
        </w:tc>
        <w:tc>
          <w:tcPr>
            <w:tcW w:w="351" w:type="pct"/>
            <w:vAlign w:val="center"/>
          </w:tcPr>
          <w:p w:rsidR="004740B0" w:rsidRPr="0088688D" w:rsidRDefault="00043D05"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2880,00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Селективный бульон для стрептококков</w:t>
            </w:r>
          </w:p>
        </w:tc>
        <w:tc>
          <w:tcPr>
            <w:tcW w:w="1533" w:type="pct"/>
            <w:vAlign w:val="center"/>
          </w:tcPr>
          <w:p w:rsidR="003A3FFD" w:rsidRDefault="003A3FFD" w:rsidP="003A3FFD">
            <w:pPr>
              <w:rPr>
                <w:rFonts w:ascii="Times New Roman" w:hAnsi="Times New Roman" w:cs="Times New Roman"/>
                <w:sz w:val="20"/>
                <w:szCs w:val="20"/>
              </w:rPr>
            </w:pPr>
          </w:p>
          <w:p w:rsidR="003A3FFD" w:rsidRPr="00B14CEB" w:rsidRDefault="003A3FFD" w:rsidP="003A3FFD">
            <w:pPr>
              <w:rPr>
                <w:rFonts w:ascii="Times New Roman" w:hAnsi="Times New Roman" w:cs="Times New Roman"/>
                <w:sz w:val="20"/>
                <w:szCs w:val="20"/>
              </w:rPr>
            </w:pPr>
            <w:r w:rsidRPr="00B14CEB">
              <w:rPr>
                <w:rFonts w:ascii="Times New Roman" w:hAnsi="Times New Roman" w:cs="Times New Roman"/>
                <w:sz w:val="20"/>
                <w:szCs w:val="20"/>
              </w:rPr>
              <w:t>Бульонная среда для селективного выделения и подсчета всех вариантов стрептококков, включая бета-гемолитические группы А</w:t>
            </w:r>
          </w:p>
          <w:p w:rsidR="007D494F" w:rsidRPr="007D494F" w:rsidRDefault="007D494F" w:rsidP="004740B0">
            <w:pPr>
              <w:spacing w:after="0" w:line="240" w:lineRule="auto"/>
              <w:rPr>
                <w:rFonts w:ascii="Times New Roman" w:hAnsi="Times New Roman" w:cs="Times New Roman"/>
                <w:color w:val="111111"/>
                <w:sz w:val="20"/>
                <w:szCs w:val="20"/>
                <w:shd w:val="clear" w:color="auto" w:fill="F1EEE7"/>
              </w:rPr>
            </w:pP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103 200,00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25 800,00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51</w:t>
            </w:r>
          </w:p>
        </w:tc>
        <w:tc>
          <w:tcPr>
            <w:tcW w:w="912" w:type="pct"/>
            <w:vAlign w:val="center"/>
          </w:tcPr>
          <w:p w:rsidR="004740B0" w:rsidRPr="00D90E36" w:rsidRDefault="004740B0" w:rsidP="004740B0">
            <w:pPr>
              <w:pStyle w:val="a4"/>
              <w:spacing w:after="0" w:line="240" w:lineRule="auto"/>
              <w:ind w:left="0"/>
              <w:rPr>
                <w:rFonts w:ascii="Times New Roman" w:hAnsi="Times New Roman" w:cs="Times New Roman"/>
                <w:sz w:val="20"/>
                <w:szCs w:val="20"/>
              </w:rPr>
            </w:pPr>
            <w:r w:rsidRPr="00D90E36">
              <w:rPr>
                <w:rFonts w:ascii="Times New Roman" w:hAnsi="Times New Roman" w:cs="Times New Roman"/>
                <w:sz w:val="20"/>
                <w:szCs w:val="20"/>
              </w:rPr>
              <w:t>Крахмал</w:t>
            </w:r>
          </w:p>
        </w:tc>
        <w:tc>
          <w:tcPr>
            <w:tcW w:w="1533" w:type="pct"/>
            <w:vAlign w:val="center"/>
          </w:tcPr>
          <w:p w:rsidR="004740B0" w:rsidRPr="00D90E36" w:rsidRDefault="00E37C3E" w:rsidP="00E37C3E">
            <w:pPr>
              <w:spacing w:after="0" w:line="240" w:lineRule="auto"/>
              <w:rPr>
                <w:rFonts w:ascii="Times New Roman" w:hAnsi="Times New Roman" w:cs="Times New Roman"/>
                <w:sz w:val="20"/>
                <w:szCs w:val="20"/>
              </w:rPr>
            </w:pPr>
            <w:r w:rsidRPr="00D90E36">
              <w:rPr>
                <w:rFonts w:ascii="Times New Roman" w:hAnsi="Times New Roman" w:cs="Times New Roman"/>
                <w:sz w:val="20"/>
                <w:szCs w:val="20"/>
              </w:rPr>
              <w:t>Порошок белого цвета, сыпучий</w:t>
            </w:r>
            <w:r w:rsidR="004740B0" w:rsidRPr="00D90E36">
              <w:rPr>
                <w:rFonts w:ascii="Times New Roman" w:hAnsi="Times New Roman" w:cs="Times New Roman"/>
                <w:sz w:val="20"/>
                <w:szCs w:val="20"/>
              </w:rPr>
              <w:t xml:space="preserve"> (</w:t>
            </w:r>
            <w:proofErr w:type="spellStart"/>
            <w:r w:rsidR="004740B0" w:rsidRPr="00D90E36">
              <w:rPr>
                <w:rFonts w:ascii="Times New Roman" w:hAnsi="Times New Roman" w:cs="Times New Roman"/>
                <w:sz w:val="20"/>
                <w:szCs w:val="20"/>
              </w:rPr>
              <w:t>чда</w:t>
            </w:r>
            <w:proofErr w:type="spellEnd"/>
            <w:r w:rsidR="004740B0" w:rsidRPr="00D90E36">
              <w:rPr>
                <w:rFonts w:ascii="Times New Roman" w:hAnsi="Times New Roman" w:cs="Times New Roman"/>
                <w:sz w:val="20"/>
                <w:szCs w:val="20"/>
              </w:rPr>
              <w:t>)</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20 320,00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2032,00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proofErr w:type="spellStart"/>
            <w:r w:rsidRPr="0088688D">
              <w:rPr>
                <w:rFonts w:ascii="Times New Roman" w:hAnsi="Times New Roman" w:cs="Times New Roman"/>
                <w:sz w:val="20"/>
                <w:szCs w:val="20"/>
              </w:rPr>
              <w:t>Агар</w:t>
            </w:r>
            <w:proofErr w:type="spellEnd"/>
            <w:r w:rsidRPr="0088688D">
              <w:rPr>
                <w:rFonts w:ascii="Times New Roman" w:hAnsi="Times New Roman" w:cs="Times New Roman"/>
                <w:sz w:val="20"/>
                <w:szCs w:val="20"/>
              </w:rPr>
              <w:t xml:space="preserve"> Серова (</w:t>
            </w:r>
            <w:proofErr w:type="spellStart"/>
            <w:r w:rsidRPr="0088688D">
              <w:rPr>
                <w:rFonts w:ascii="Times New Roman" w:hAnsi="Times New Roman" w:cs="Times New Roman"/>
                <w:sz w:val="20"/>
                <w:szCs w:val="20"/>
              </w:rPr>
              <w:t>иерсиниеагар</w:t>
            </w:r>
            <w:proofErr w:type="spellEnd"/>
            <w:r w:rsidRPr="0088688D">
              <w:rPr>
                <w:rFonts w:ascii="Times New Roman" w:hAnsi="Times New Roman" w:cs="Times New Roman"/>
                <w:sz w:val="20"/>
                <w:szCs w:val="20"/>
              </w:rPr>
              <w:t>)</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shd w:val="clear" w:color="auto" w:fill="FFFFFF"/>
              </w:rPr>
              <w:t xml:space="preserve">Питательная среда для выделения возбудителей кишечного </w:t>
            </w:r>
            <w:proofErr w:type="spellStart"/>
            <w:r w:rsidRPr="0088688D">
              <w:rPr>
                <w:rFonts w:ascii="Times New Roman" w:hAnsi="Times New Roman" w:cs="Times New Roman"/>
                <w:sz w:val="20"/>
                <w:szCs w:val="20"/>
                <w:shd w:val="clear" w:color="auto" w:fill="FFFFFF"/>
              </w:rPr>
              <w:t>иерсиниоза</w:t>
            </w:r>
            <w:proofErr w:type="spellEnd"/>
            <w:r w:rsidRPr="0088688D">
              <w:rPr>
                <w:rFonts w:ascii="Times New Roman" w:hAnsi="Times New Roman" w:cs="Times New Roman"/>
                <w:sz w:val="20"/>
                <w:szCs w:val="20"/>
                <w:shd w:val="clear" w:color="auto" w:fill="FFFFFF"/>
              </w:rPr>
              <w:t xml:space="preserve"> и псевдотуберкулеза сухая</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0,25</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103 480,00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25 870,00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Гидроокись калия</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Гидроокись калия ЧДА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7950,00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795,00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54</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Гидроокись натрия</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Гидроокись натрия ЧДА</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13 730,00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1373,00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Калий йодистый</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Калий йодистый. По чистоте хим. реактивы должны быть чистые для анализа (</w:t>
            </w:r>
            <w:proofErr w:type="spellStart"/>
            <w:r w:rsidRPr="0088688D">
              <w:rPr>
                <w:rFonts w:ascii="Times New Roman" w:hAnsi="Times New Roman" w:cs="Times New Roman"/>
                <w:sz w:val="20"/>
                <w:szCs w:val="20"/>
              </w:rPr>
              <w:t>чда</w:t>
            </w:r>
            <w:proofErr w:type="spellEnd"/>
            <w:r w:rsidRPr="0088688D">
              <w:rPr>
                <w:rFonts w:ascii="Times New Roman" w:hAnsi="Times New Roman" w:cs="Times New Roman"/>
                <w:sz w:val="20"/>
                <w:szCs w:val="20"/>
              </w:rPr>
              <w:t>), либо химически чистые (</w:t>
            </w:r>
            <w:proofErr w:type="spellStart"/>
            <w:r w:rsidRPr="0088688D">
              <w:rPr>
                <w:rFonts w:ascii="Times New Roman" w:hAnsi="Times New Roman" w:cs="Times New Roman"/>
                <w:sz w:val="20"/>
                <w:szCs w:val="20"/>
              </w:rPr>
              <w:t>хч</w:t>
            </w:r>
            <w:proofErr w:type="spellEnd"/>
            <w:r w:rsidRPr="0088688D">
              <w:rPr>
                <w:rFonts w:ascii="Times New Roman" w:hAnsi="Times New Roman" w:cs="Times New Roman"/>
                <w:sz w:val="20"/>
                <w:szCs w:val="20"/>
              </w:rPr>
              <w:t>)</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0,1</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133 480,00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13 348,00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 xml:space="preserve">В течение 15 календарных дней с даты заявки </w:t>
            </w:r>
            <w:r w:rsidRPr="0088688D">
              <w:rPr>
                <w:rFonts w:ascii="Times New Roman" w:hAnsi="Times New Roman" w:cs="Times New Roman"/>
                <w:sz w:val="20"/>
                <w:szCs w:val="20"/>
              </w:rPr>
              <w:lastRenderedPageBreak/>
              <w:t>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lastRenderedPageBreak/>
              <w:t xml:space="preserve">СКО, Петропавловск, ул. Сатпаева,3 </w:t>
            </w:r>
            <w:r w:rsidRPr="0088688D">
              <w:rPr>
                <w:rFonts w:ascii="Times New Roman" w:hAnsi="Times New Roman" w:cs="Times New Roman"/>
                <w:sz w:val="20"/>
                <w:szCs w:val="20"/>
              </w:rPr>
              <w:lastRenderedPageBreak/>
              <w:t>(Аптека)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56</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Натрия хлорид</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Натрия хлорид-химически чистая поваренная соль</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2</w:t>
            </w:r>
          </w:p>
        </w:tc>
        <w:tc>
          <w:tcPr>
            <w:tcW w:w="350"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3675,00</w:t>
            </w:r>
          </w:p>
        </w:tc>
        <w:tc>
          <w:tcPr>
            <w:tcW w:w="351" w:type="pct"/>
            <w:vAlign w:val="center"/>
          </w:tcPr>
          <w:p w:rsidR="004740B0" w:rsidRPr="0088688D" w:rsidRDefault="005D2F38"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7350,00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Калий фосфорнокислый</w:t>
            </w:r>
          </w:p>
        </w:tc>
        <w:tc>
          <w:tcPr>
            <w:tcW w:w="1533" w:type="pct"/>
            <w:vAlign w:val="center"/>
          </w:tcPr>
          <w:p w:rsidR="004740B0" w:rsidRPr="0088688D" w:rsidRDefault="004740B0" w:rsidP="004740B0">
            <w:pPr>
              <w:rPr>
                <w:rFonts w:ascii="Times New Roman" w:hAnsi="Times New Roman" w:cs="Times New Roman"/>
                <w:sz w:val="20"/>
                <w:szCs w:val="20"/>
              </w:rPr>
            </w:pPr>
            <w:r w:rsidRPr="0088688D">
              <w:rPr>
                <w:rFonts w:ascii="Times New Roman" w:hAnsi="Times New Roman" w:cs="Times New Roman"/>
                <w:sz w:val="20"/>
                <w:szCs w:val="20"/>
              </w:rPr>
              <w:br/>
              <w:t xml:space="preserve">Калий фосфорнокислый 2-замещенный 3-водный </w:t>
            </w:r>
          </w:p>
          <w:p w:rsidR="004740B0" w:rsidRPr="0088688D" w:rsidRDefault="004740B0" w:rsidP="004740B0">
            <w:pPr>
              <w:spacing w:after="0" w:line="240" w:lineRule="auto"/>
              <w:rPr>
                <w:rFonts w:ascii="Times New Roman" w:hAnsi="Times New Roman" w:cs="Times New Roman"/>
                <w:sz w:val="20"/>
                <w:szCs w:val="20"/>
              </w:rPr>
            </w:pP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0,05</w:t>
            </w:r>
          </w:p>
        </w:tc>
        <w:tc>
          <w:tcPr>
            <w:tcW w:w="350" w:type="pct"/>
            <w:vAlign w:val="center"/>
          </w:tcPr>
          <w:p w:rsidR="004740B0" w:rsidRPr="0088688D" w:rsidRDefault="00615BE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29 550,00</w:t>
            </w:r>
          </w:p>
        </w:tc>
        <w:tc>
          <w:tcPr>
            <w:tcW w:w="351" w:type="pct"/>
            <w:vAlign w:val="center"/>
          </w:tcPr>
          <w:p w:rsidR="004740B0" w:rsidRPr="0088688D" w:rsidRDefault="00615BE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1477,5</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58</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Калий фосфорнокислый</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 xml:space="preserve">Калий </w:t>
            </w:r>
            <w:proofErr w:type="gramStart"/>
            <w:r w:rsidRPr="0088688D">
              <w:rPr>
                <w:rFonts w:ascii="Times New Roman" w:hAnsi="Times New Roman" w:cs="Times New Roman"/>
                <w:sz w:val="20"/>
                <w:szCs w:val="20"/>
              </w:rPr>
              <w:t>фосфорнокислый  1</w:t>
            </w:r>
            <w:proofErr w:type="gramEnd"/>
            <w:r w:rsidRPr="0088688D">
              <w:rPr>
                <w:rFonts w:ascii="Times New Roman" w:hAnsi="Times New Roman" w:cs="Times New Roman"/>
                <w:sz w:val="20"/>
                <w:szCs w:val="20"/>
              </w:rPr>
              <w:t xml:space="preserve"> -замещенный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0,05</w:t>
            </w:r>
          </w:p>
        </w:tc>
        <w:tc>
          <w:tcPr>
            <w:tcW w:w="350" w:type="pct"/>
            <w:vAlign w:val="center"/>
          </w:tcPr>
          <w:p w:rsidR="004740B0" w:rsidRPr="0088688D" w:rsidRDefault="00615BE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20 450,00</w:t>
            </w:r>
          </w:p>
        </w:tc>
        <w:tc>
          <w:tcPr>
            <w:tcW w:w="351" w:type="pct"/>
            <w:vAlign w:val="center"/>
          </w:tcPr>
          <w:p w:rsidR="004740B0" w:rsidRPr="0088688D" w:rsidRDefault="00615BE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1022,5</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59</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Мочевина</w:t>
            </w:r>
            <w:r w:rsidR="00917041">
              <w:rPr>
                <w:rFonts w:ascii="Times New Roman" w:hAnsi="Times New Roman" w:cs="Times New Roman"/>
                <w:sz w:val="20"/>
                <w:szCs w:val="20"/>
              </w:rPr>
              <w:t xml:space="preserve"> </w:t>
            </w:r>
            <w:proofErr w:type="spellStart"/>
            <w:r w:rsidR="00917041">
              <w:rPr>
                <w:rFonts w:ascii="Times New Roman" w:hAnsi="Times New Roman" w:cs="Times New Roman"/>
                <w:sz w:val="20"/>
                <w:szCs w:val="20"/>
              </w:rPr>
              <w:t>чда</w:t>
            </w:r>
            <w:proofErr w:type="spellEnd"/>
          </w:p>
        </w:tc>
        <w:tc>
          <w:tcPr>
            <w:tcW w:w="1533" w:type="pct"/>
            <w:vAlign w:val="center"/>
          </w:tcPr>
          <w:p w:rsidR="004740B0" w:rsidRPr="0088688D" w:rsidRDefault="00917041" w:rsidP="004740B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ГОСТ 6691-77 Карбамид </w:t>
            </w:r>
            <w:proofErr w:type="spellStart"/>
            <w:r>
              <w:rPr>
                <w:rFonts w:ascii="Times New Roman" w:hAnsi="Times New Roman" w:cs="Times New Roman"/>
                <w:sz w:val="20"/>
                <w:szCs w:val="20"/>
              </w:rPr>
              <w:t>чда</w:t>
            </w:r>
            <w:proofErr w:type="spellEnd"/>
            <w:r>
              <w:rPr>
                <w:rFonts w:ascii="Times New Roman" w:hAnsi="Times New Roman" w:cs="Times New Roman"/>
                <w:sz w:val="20"/>
                <w:szCs w:val="20"/>
              </w:rPr>
              <w:t xml:space="preserve"> (мочевина) – кристаллическое вещество без цвета и запаха, холодящее на вкус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615BE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8710,00</w:t>
            </w:r>
          </w:p>
        </w:tc>
        <w:tc>
          <w:tcPr>
            <w:tcW w:w="351" w:type="pct"/>
            <w:vAlign w:val="center"/>
          </w:tcPr>
          <w:p w:rsidR="004740B0" w:rsidRPr="0088688D" w:rsidRDefault="00615BE6"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8710,00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Бумага индикаторная</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bCs/>
                <w:sz w:val="20"/>
                <w:szCs w:val="20"/>
                <w:shd w:val="clear" w:color="auto" w:fill="FFFFFF"/>
              </w:rPr>
              <w:t>Индикаторная бумага универсальная</w:t>
            </w:r>
            <w:r w:rsidRPr="0088688D">
              <w:rPr>
                <w:rFonts w:ascii="Times New Roman" w:hAnsi="Times New Roman" w:cs="Times New Roman"/>
                <w:sz w:val="20"/>
                <w:szCs w:val="20"/>
                <w:shd w:val="clear" w:color="auto" w:fill="FFFFFF"/>
              </w:rPr>
              <w:t> </w:t>
            </w:r>
            <w:proofErr w:type="gramStart"/>
            <w:r w:rsidRPr="0088688D">
              <w:rPr>
                <w:rFonts w:ascii="Times New Roman" w:hAnsi="Times New Roman" w:cs="Times New Roman"/>
                <w:sz w:val="20"/>
                <w:szCs w:val="20"/>
                <w:shd w:val="clear" w:color="auto" w:fill="FFFFFF"/>
              </w:rPr>
              <w:t>для  рН</w:t>
            </w:r>
            <w:proofErr w:type="gramEnd"/>
            <w:r w:rsidRPr="0088688D">
              <w:rPr>
                <w:rFonts w:ascii="Times New Roman" w:hAnsi="Times New Roman" w:cs="Times New Roman"/>
                <w:sz w:val="20"/>
                <w:szCs w:val="20"/>
                <w:shd w:val="clear" w:color="auto" w:fill="FFFFFF"/>
              </w:rPr>
              <w:t xml:space="preserve"> –метрии. Диапазон измерения кислотности: 0 – 12 рН. </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proofErr w:type="spellStart"/>
            <w:r w:rsidRPr="0088688D">
              <w:rPr>
                <w:rFonts w:ascii="Times New Roman" w:hAnsi="Times New Roman" w:cs="Times New Roman"/>
                <w:sz w:val="20"/>
                <w:szCs w:val="20"/>
              </w:rPr>
              <w:t>шт</w:t>
            </w:r>
            <w:proofErr w:type="spellEnd"/>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1</w:t>
            </w:r>
          </w:p>
        </w:tc>
        <w:tc>
          <w:tcPr>
            <w:tcW w:w="350"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12 500,00</w:t>
            </w:r>
          </w:p>
        </w:tc>
        <w:tc>
          <w:tcPr>
            <w:tcW w:w="351"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12 500,00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Фуксин кислый</w:t>
            </w:r>
          </w:p>
        </w:tc>
        <w:tc>
          <w:tcPr>
            <w:tcW w:w="1533" w:type="pct"/>
            <w:vAlign w:val="center"/>
          </w:tcPr>
          <w:p w:rsidR="004740B0" w:rsidRPr="0088688D" w:rsidRDefault="004740B0" w:rsidP="004740B0">
            <w:pPr>
              <w:spacing w:after="0" w:line="240" w:lineRule="auto"/>
              <w:rPr>
                <w:rFonts w:ascii="Times New Roman" w:hAnsi="Times New Roman" w:cs="Times New Roman"/>
                <w:sz w:val="20"/>
                <w:szCs w:val="20"/>
              </w:rPr>
            </w:pPr>
            <w:r w:rsidRPr="0088688D">
              <w:rPr>
                <w:rFonts w:ascii="Times New Roman" w:hAnsi="Times New Roman" w:cs="Times New Roman"/>
                <w:sz w:val="20"/>
                <w:szCs w:val="20"/>
              </w:rPr>
              <w:t>Фуксин кислый</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0,02</w:t>
            </w:r>
          </w:p>
        </w:tc>
        <w:tc>
          <w:tcPr>
            <w:tcW w:w="350"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302 500,00</w:t>
            </w:r>
          </w:p>
        </w:tc>
        <w:tc>
          <w:tcPr>
            <w:tcW w:w="351"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6050,00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30570A"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912" w:type="pct"/>
            <w:vAlign w:val="center"/>
          </w:tcPr>
          <w:p w:rsidR="004740B0" w:rsidRPr="0088688D" w:rsidRDefault="004740B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Метиленовый красный</w:t>
            </w:r>
          </w:p>
        </w:tc>
        <w:tc>
          <w:tcPr>
            <w:tcW w:w="1533" w:type="pct"/>
            <w:vAlign w:val="center"/>
          </w:tcPr>
          <w:p w:rsidR="004740B0" w:rsidRPr="0088688D" w:rsidRDefault="00310049" w:rsidP="004740B0">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Блистящие</w:t>
            </w:r>
            <w:proofErr w:type="spellEnd"/>
            <w:r>
              <w:rPr>
                <w:rFonts w:ascii="Times New Roman" w:hAnsi="Times New Roman" w:cs="Times New Roman"/>
                <w:sz w:val="20"/>
                <w:szCs w:val="20"/>
              </w:rPr>
              <w:t xml:space="preserve"> фиолетовые кристаллы/порошок фиолетового или красно-бурого цвета. Практически нерастворимый в воде, но хорошо растворимы в уксусной кислоте, в этиловом спирте 96% при нагревании. Используется в качестве индикаторы.</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0,02</w:t>
            </w:r>
          </w:p>
        </w:tc>
        <w:tc>
          <w:tcPr>
            <w:tcW w:w="350"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405 800,00</w:t>
            </w:r>
          </w:p>
        </w:tc>
        <w:tc>
          <w:tcPr>
            <w:tcW w:w="351"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8116,00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4740B0" w:rsidRPr="0088688D" w:rsidTr="00804B7D">
        <w:trPr>
          <w:trHeight w:val="403"/>
          <w:jc w:val="center"/>
        </w:trPr>
        <w:tc>
          <w:tcPr>
            <w:tcW w:w="209" w:type="pct"/>
            <w:vAlign w:val="center"/>
          </w:tcPr>
          <w:p w:rsidR="004740B0" w:rsidRPr="0088688D" w:rsidRDefault="0065291D"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912" w:type="pct"/>
            <w:vAlign w:val="center"/>
          </w:tcPr>
          <w:p w:rsidR="004740B0" w:rsidRPr="0088688D" w:rsidRDefault="009862D0" w:rsidP="004740B0">
            <w:pPr>
              <w:pStyle w:val="a4"/>
              <w:spacing w:after="0" w:line="240" w:lineRule="auto"/>
              <w:ind w:left="0"/>
              <w:rPr>
                <w:rFonts w:ascii="Times New Roman" w:hAnsi="Times New Roman" w:cs="Times New Roman"/>
                <w:sz w:val="20"/>
                <w:szCs w:val="20"/>
              </w:rPr>
            </w:pPr>
            <w:r w:rsidRPr="0088688D">
              <w:rPr>
                <w:rFonts w:ascii="Times New Roman" w:hAnsi="Times New Roman" w:cs="Times New Roman"/>
                <w:sz w:val="20"/>
                <w:szCs w:val="20"/>
              </w:rPr>
              <w:t>Метиленовый</w:t>
            </w:r>
            <w:r>
              <w:rPr>
                <w:rFonts w:ascii="Times New Roman" w:hAnsi="Times New Roman" w:cs="Times New Roman"/>
                <w:sz w:val="20"/>
                <w:szCs w:val="20"/>
              </w:rPr>
              <w:t xml:space="preserve"> синий</w:t>
            </w:r>
          </w:p>
        </w:tc>
        <w:tc>
          <w:tcPr>
            <w:tcW w:w="1533" w:type="pct"/>
            <w:vAlign w:val="center"/>
          </w:tcPr>
          <w:p w:rsidR="004740B0" w:rsidRPr="0088688D" w:rsidRDefault="009862D0" w:rsidP="004740B0">
            <w:pPr>
              <w:spacing w:after="0" w:line="240" w:lineRule="auto"/>
              <w:rPr>
                <w:rFonts w:ascii="Times New Roman" w:hAnsi="Times New Roman" w:cs="Times New Roman"/>
                <w:sz w:val="20"/>
                <w:szCs w:val="20"/>
              </w:rPr>
            </w:pPr>
            <w:r>
              <w:rPr>
                <w:rFonts w:ascii="Times New Roman" w:hAnsi="Times New Roman" w:cs="Times New Roman"/>
                <w:sz w:val="20"/>
                <w:szCs w:val="20"/>
              </w:rPr>
              <w:t>В сухом виде это темно-зеленые кристаллы, в водных и спиртовых растворах имеет синий цвет. Плохо растворим в воде. Используется в качестве индикатора.</w:t>
            </w:r>
            <w:r w:rsidR="006316E8">
              <w:rPr>
                <w:rFonts w:ascii="Times New Roman" w:hAnsi="Times New Roman" w:cs="Times New Roman"/>
                <w:sz w:val="20"/>
                <w:szCs w:val="20"/>
              </w:rPr>
              <w:t xml:space="preserve"> ГОСТ 3164-78</w:t>
            </w:r>
          </w:p>
        </w:tc>
        <w:tc>
          <w:tcPr>
            <w:tcW w:w="306"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кг</w:t>
            </w:r>
          </w:p>
        </w:tc>
        <w:tc>
          <w:tcPr>
            <w:tcW w:w="21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0,02</w:t>
            </w:r>
          </w:p>
        </w:tc>
        <w:tc>
          <w:tcPr>
            <w:tcW w:w="350"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333 700,00</w:t>
            </w:r>
          </w:p>
        </w:tc>
        <w:tc>
          <w:tcPr>
            <w:tcW w:w="351" w:type="pct"/>
            <w:vAlign w:val="center"/>
          </w:tcPr>
          <w:p w:rsidR="004740B0" w:rsidRPr="0088688D" w:rsidRDefault="001F76A4" w:rsidP="004740B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6674,00</w:t>
            </w:r>
          </w:p>
        </w:tc>
        <w:tc>
          <w:tcPr>
            <w:tcW w:w="569"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В течение 15 календарных дней с даты заявки заказчика, DDP*</w:t>
            </w:r>
          </w:p>
        </w:tc>
        <w:tc>
          <w:tcPr>
            <w:tcW w:w="551" w:type="pct"/>
            <w:vAlign w:val="center"/>
          </w:tcPr>
          <w:p w:rsidR="004740B0" w:rsidRPr="0088688D" w:rsidRDefault="004740B0" w:rsidP="004740B0">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СКО, Петропавловск, ул. Сатпаева,3 (Аптека)</w:t>
            </w: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912" w:type="pct"/>
            <w:vAlign w:val="center"/>
          </w:tcPr>
          <w:p w:rsidR="00134E9C" w:rsidRPr="0088688D" w:rsidRDefault="00134E9C" w:rsidP="00134E9C">
            <w:pPr>
              <w:pStyle w:val="a4"/>
              <w:spacing w:after="0" w:line="240" w:lineRule="auto"/>
              <w:ind w:left="0"/>
              <w:rPr>
                <w:rFonts w:ascii="Times New Roman" w:hAnsi="Times New Roman" w:cs="Times New Roman"/>
                <w:sz w:val="20"/>
                <w:szCs w:val="20"/>
              </w:rPr>
            </w:pPr>
          </w:p>
        </w:tc>
        <w:tc>
          <w:tcPr>
            <w:tcW w:w="1533" w:type="pct"/>
            <w:vAlign w:val="center"/>
          </w:tcPr>
          <w:p w:rsidR="00134E9C" w:rsidRPr="0088688D" w:rsidRDefault="00134E9C" w:rsidP="00134E9C">
            <w:pPr>
              <w:spacing w:after="0" w:line="240" w:lineRule="auto"/>
              <w:rPr>
                <w:rFonts w:ascii="Times New Roman" w:hAnsi="Times New Roman" w:cs="Times New Roman"/>
                <w:sz w:val="20"/>
                <w:szCs w:val="20"/>
              </w:rPr>
            </w:pPr>
          </w:p>
        </w:tc>
        <w:tc>
          <w:tcPr>
            <w:tcW w:w="306"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21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350"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3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r w:rsidR="00134E9C" w:rsidRPr="0088688D" w:rsidTr="00804B7D">
        <w:trPr>
          <w:trHeight w:val="403"/>
          <w:jc w:val="center"/>
        </w:trPr>
        <w:tc>
          <w:tcPr>
            <w:tcW w:w="20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912" w:type="pct"/>
            <w:vAlign w:val="center"/>
          </w:tcPr>
          <w:p w:rsidR="00134E9C" w:rsidRPr="0088688D" w:rsidRDefault="00134E9C" w:rsidP="00134E9C">
            <w:pPr>
              <w:spacing w:after="0" w:line="240" w:lineRule="auto"/>
              <w:jc w:val="center"/>
              <w:rPr>
                <w:rFonts w:ascii="Times New Roman" w:hAnsi="Times New Roman" w:cs="Times New Roman"/>
                <w:sz w:val="20"/>
                <w:szCs w:val="20"/>
              </w:rPr>
            </w:pPr>
            <w:r w:rsidRPr="0088688D">
              <w:rPr>
                <w:rFonts w:ascii="Times New Roman" w:hAnsi="Times New Roman" w:cs="Times New Roman"/>
                <w:sz w:val="20"/>
                <w:szCs w:val="20"/>
              </w:rPr>
              <w:t>ИТОГО</w:t>
            </w:r>
          </w:p>
        </w:tc>
        <w:tc>
          <w:tcPr>
            <w:tcW w:w="2759" w:type="pct"/>
            <w:gridSpan w:val="5"/>
            <w:vAlign w:val="center"/>
          </w:tcPr>
          <w:p w:rsidR="00134E9C" w:rsidRPr="00264C02" w:rsidRDefault="00264C02" w:rsidP="00580D93">
            <w:pPr>
              <w:spacing w:after="0" w:line="240" w:lineRule="auto"/>
              <w:jc w:val="right"/>
              <w:rPr>
                <w:rFonts w:ascii="Times New Roman" w:hAnsi="Times New Roman" w:cs="Times New Roman"/>
                <w:sz w:val="20"/>
                <w:szCs w:val="20"/>
              </w:rPr>
            </w:pPr>
            <w:r>
              <w:rPr>
                <w:rFonts w:ascii="Times New Roman" w:hAnsi="Times New Roman" w:cs="Times New Roman"/>
                <w:sz w:val="20"/>
                <w:szCs w:val="20"/>
                <w:lang w:val="en-US"/>
              </w:rPr>
              <w:t>1</w:t>
            </w:r>
            <w:r w:rsidR="00776255">
              <w:rPr>
                <w:rFonts w:ascii="Times New Roman" w:hAnsi="Times New Roman" w:cs="Times New Roman"/>
                <w:sz w:val="20"/>
                <w:szCs w:val="20"/>
                <w:lang w:val="en-US"/>
              </w:rPr>
              <w:t> </w:t>
            </w:r>
            <w:r>
              <w:rPr>
                <w:rFonts w:ascii="Times New Roman" w:hAnsi="Times New Roman" w:cs="Times New Roman"/>
                <w:sz w:val="20"/>
                <w:szCs w:val="20"/>
                <w:lang w:val="en-US"/>
              </w:rPr>
              <w:t>63</w:t>
            </w:r>
            <w:r w:rsidR="00776255">
              <w:rPr>
                <w:rFonts w:ascii="Times New Roman" w:hAnsi="Times New Roman" w:cs="Times New Roman"/>
                <w:sz w:val="20"/>
                <w:szCs w:val="20"/>
              </w:rPr>
              <w:t xml:space="preserve">4 </w:t>
            </w:r>
            <w:r w:rsidR="00580D93">
              <w:rPr>
                <w:rFonts w:ascii="Times New Roman" w:hAnsi="Times New Roman" w:cs="Times New Roman"/>
                <w:sz w:val="20"/>
                <w:szCs w:val="20"/>
              </w:rPr>
              <w:t>3</w:t>
            </w:r>
            <w:bookmarkStart w:id="0" w:name="_GoBack"/>
            <w:bookmarkEnd w:id="0"/>
            <w:r w:rsidR="00776255">
              <w:rPr>
                <w:rFonts w:ascii="Times New Roman" w:hAnsi="Times New Roman" w:cs="Times New Roman"/>
                <w:sz w:val="20"/>
                <w:szCs w:val="20"/>
              </w:rPr>
              <w:t>31</w:t>
            </w:r>
            <w:r>
              <w:rPr>
                <w:rFonts w:ascii="Times New Roman" w:hAnsi="Times New Roman" w:cs="Times New Roman"/>
                <w:sz w:val="20"/>
                <w:szCs w:val="20"/>
              </w:rPr>
              <w:t xml:space="preserve">,5 </w:t>
            </w:r>
          </w:p>
        </w:tc>
        <w:tc>
          <w:tcPr>
            <w:tcW w:w="569"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c>
          <w:tcPr>
            <w:tcW w:w="551" w:type="pct"/>
            <w:vAlign w:val="center"/>
          </w:tcPr>
          <w:p w:rsidR="00134E9C" w:rsidRPr="0088688D" w:rsidRDefault="00134E9C" w:rsidP="00134E9C">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3D05"/>
    <w:rsid w:val="00044F0B"/>
    <w:rsid w:val="000453A1"/>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3BA6"/>
    <w:rsid w:val="00097C27"/>
    <w:rsid w:val="00097CAC"/>
    <w:rsid w:val="000A2193"/>
    <w:rsid w:val="000B0A1F"/>
    <w:rsid w:val="000B0BD4"/>
    <w:rsid w:val="000B17F0"/>
    <w:rsid w:val="000B3CCE"/>
    <w:rsid w:val="000B632A"/>
    <w:rsid w:val="000C2913"/>
    <w:rsid w:val="000C2972"/>
    <w:rsid w:val="000C370F"/>
    <w:rsid w:val="000C39ED"/>
    <w:rsid w:val="000C5183"/>
    <w:rsid w:val="000C6D46"/>
    <w:rsid w:val="000E2271"/>
    <w:rsid w:val="000E4CF1"/>
    <w:rsid w:val="000E543A"/>
    <w:rsid w:val="000E59C9"/>
    <w:rsid w:val="000E7D5B"/>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2330E"/>
    <w:rsid w:val="00123B2D"/>
    <w:rsid w:val="00124128"/>
    <w:rsid w:val="00130126"/>
    <w:rsid w:val="00130925"/>
    <w:rsid w:val="00130FAB"/>
    <w:rsid w:val="00132B96"/>
    <w:rsid w:val="0013402B"/>
    <w:rsid w:val="00134E9C"/>
    <w:rsid w:val="0013664B"/>
    <w:rsid w:val="00136B7D"/>
    <w:rsid w:val="00136DEC"/>
    <w:rsid w:val="001376E8"/>
    <w:rsid w:val="00140F1A"/>
    <w:rsid w:val="00142A4B"/>
    <w:rsid w:val="00143FED"/>
    <w:rsid w:val="00145EC5"/>
    <w:rsid w:val="00150A3B"/>
    <w:rsid w:val="001529FF"/>
    <w:rsid w:val="00153270"/>
    <w:rsid w:val="00153FE1"/>
    <w:rsid w:val="001542EC"/>
    <w:rsid w:val="001553A2"/>
    <w:rsid w:val="00155B7D"/>
    <w:rsid w:val="00160DB8"/>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1A9A"/>
    <w:rsid w:val="001A26B0"/>
    <w:rsid w:val="001A43A7"/>
    <w:rsid w:val="001A4415"/>
    <w:rsid w:val="001A6D37"/>
    <w:rsid w:val="001B04F9"/>
    <w:rsid w:val="001B2910"/>
    <w:rsid w:val="001B33BC"/>
    <w:rsid w:val="001B3CBC"/>
    <w:rsid w:val="001B3FB8"/>
    <w:rsid w:val="001B6FDD"/>
    <w:rsid w:val="001C5287"/>
    <w:rsid w:val="001C7308"/>
    <w:rsid w:val="001D059D"/>
    <w:rsid w:val="001D63F9"/>
    <w:rsid w:val="001D650C"/>
    <w:rsid w:val="001D684C"/>
    <w:rsid w:val="001D76AF"/>
    <w:rsid w:val="001E099C"/>
    <w:rsid w:val="001E18FA"/>
    <w:rsid w:val="001E2030"/>
    <w:rsid w:val="001E3192"/>
    <w:rsid w:val="001E4C4E"/>
    <w:rsid w:val="001E65EB"/>
    <w:rsid w:val="001F028E"/>
    <w:rsid w:val="001F1122"/>
    <w:rsid w:val="001F76A4"/>
    <w:rsid w:val="0020467B"/>
    <w:rsid w:val="00210FE6"/>
    <w:rsid w:val="002111EA"/>
    <w:rsid w:val="00211F7D"/>
    <w:rsid w:val="0021267E"/>
    <w:rsid w:val="00212B00"/>
    <w:rsid w:val="0021444C"/>
    <w:rsid w:val="002177F3"/>
    <w:rsid w:val="002215E1"/>
    <w:rsid w:val="00221795"/>
    <w:rsid w:val="00222FAA"/>
    <w:rsid w:val="002256CB"/>
    <w:rsid w:val="00226438"/>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2E0B"/>
    <w:rsid w:val="00264C02"/>
    <w:rsid w:val="002651BA"/>
    <w:rsid w:val="0026677D"/>
    <w:rsid w:val="002713C0"/>
    <w:rsid w:val="00272023"/>
    <w:rsid w:val="002750A5"/>
    <w:rsid w:val="002757A9"/>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0A4D"/>
    <w:rsid w:val="002B254F"/>
    <w:rsid w:val="002B50D0"/>
    <w:rsid w:val="002B59DA"/>
    <w:rsid w:val="002B710D"/>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570A"/>
    <w:rsid w:val="00307280"/>
    <w:rsid w:val="00310049"/>
    <w:rsid w:val="00311B56"/>
    <w:rsid w:val="003125A1"/>
    <w:rsid w:val="00316D5E"/>
    <w:rsid w:val="00320731"/>
    <w:rsid w:val="00323551"/>
    <w:rsid w:val="00330817"/>
    <w:rsid w:val="00330BDD"/>
    <w:rsid w:val="00333CA8"/>
    <w:rsid w:val="00334B21"/>
    <w:rsid w:val="00336392"/>
    <w:rsid w:val="0033714E"/>
    <w:rsid w:val="00341F9A"/>
    <w:rsid w:val="003420F3"/>
    <w:rsid w:val="00342A18"/>
    <w:rsid w:val="003508E5"/>
    <w:rsid w:val="00353988"/>
    <w:rsid w:val="003561F0"/>
    <w:rsid w:val="003658C8"/>
    <w:rsid w:val="0036740B"/>
    <w:rsid w:val="0036760C"/>
    <w:rsid w:val="0036780A"/>
    <w:rsid w:val="00370650"/>
    <w:rsid w:val="003708E1"/>
    <w:rsid w:val="00371431"/>
    <w:rsid w:val="00372513"/>
    <w:rsid w:val="00372A74"/>
    <w:rsid w:val="00373549"/>
    <w:rsid w:val="003757FD"/>
    <w:rsid w:val="00376040"/>
    <w:rsid w:val="0037759F"/>
    <w:rsid w:val="00381CA0"/>
    <w:rsid w:val="003831E2"/>
    <w:rsid w:val="003842A1"/>
    <w:rsid w:val="0038641F"/>
    <w:rsid w:val="003867CE"/>
    <w:rsid w:val="00386819"/>
    <w:rsid w:val="003913AC"/>
    <w:rsid w:val="00391746"/>
    <w:rsid w:val="003931B8"/>
    <w:rsid w:val="003A387C"/>
    <w:rsid w:val="003A3FFD"/>
    <w:rsid w:val="003A505D"/>
    <w:rsid w:val="003B0F64"/>
    <w:rsid w:val="003B165B"/>
    <w:rsid w:val="003B4901"/>
    <w:rsid w:val="003B54EF"/>
    <w:rsid w:val="003B698F"/>
    <w:rsid w:val="003C09AF"/>
    <w:rsid w:val="003C0F15"/>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E72A7"/>
    <w:rsid w:val="003F1C5A"/>
    <w:rsid w:val="003F52FD"/>
    <w:rsid w:val="003F6688"/>
    <w:rsid w:val="00403B47"/>
    <w:rsid w:val="004044D3"/>
    <w:rsid w:val="00407500"/>
    <w:rsid w:val="0040792B"/>
    <w:rsid w:val="00407E59"/>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464DC"/>
    <w:rsid w:val="004548E8"/>
    <w:rsid w:val="0046028A"/>
    <w:rsid w:val="00461888"/>
    <w:rsid w:val="00461CFE"/>
    <w:rsid w:val="00463290"/>
    <w:rsid w:val="0046654C"/>
    <w:rsid w:val="00467F6F"/>
    <w:rsid w:val="004740B0"/>
    <w:rsid w:val="00474340"/>
    <w:rsid w:val="00482C5C"/>
    <w:rsid w:val="004864D6"/>
    <w:rsid w:val="004918C6"/>
    <w:rsid w:val="00492292"/>
    <w:rsid w:val="00493687"/>
    <w:rsid w:val="00495363"/>
    <w:rsid w:val="00497DA5"/>
    <w:rsid w:val="004A2397"/>
    <w:rsid w:val="004A2E0F"/>
    <w:rsid w:val="004A3C6C"/>
    <w:rsid w:val="004A4991"/>
    <w:rsid w:val="004A5FB5"/>
    <w:rsid w:val="004A61B1"/>
    <w:rsid w:val="004B4EB9"/>
    <w:rsid w:val="004B5D0A"/>
    <w:rsid w:val="004C2A66"/>
    <w:rsid w:val="004C34C0"/>
    <w:rsid w:val="004C4DA4"/>
    <w:rsid w:val="004C5D3B"/>
    <w:rsid w:val="004C62AB"/>
    <w:rsid w:val="004D4D5A"/>
    <w:rsid w:val="004D5F02"/>
    <w:rsid w:val="004E13EA"/>
    <w:rsid w:val="004E21D6"/>
    <w:rsid w:val="004E3985"/>
    <w:rsid w:val="004E4701"/>
    <w:rsid w:val="004E4776"/>
    <w:rsid w:val="004E5704"/>
    <w:rsid w:val="004E5887"/>
    <w:rsid w:val="004E5FA3"/>
    <w:rsid w:val="004E7AFD"/>
    <w:rsid w:val="004F0B5A"/>
    <w:rsid w:val="004F2025"/>
    <w:rsid w:val="004F532E"/>
    <w:rsid w:val="004F54E1"/>
    <w:rsid w:val="004F59D1"/>
    <w:rsid w:val="004F7115"/>
    <w:rsid w:val="004F78B3"/>
    <w:rsid w:val="0050215E"/>
    <w:rsid w:val="00503E5F"/>
    <w:rsid w:val="0050563D"/>
    <w:rsid w:val="00511C11"/>
    <w:rsid w:val="00513B0E"/>
    <w:rsid w:val="00515796"/>
    <w:rsid w:val="005158CC"/>
    <w:rsid w:val="00516055"/>
    <w:rsid w:val="00517CB1"/>
    <w:rsid w:val="00517DBD"/>
    <w:rsid w:val="00517F03"/>
    <w:rsid w:val="00521D7A"/>
    <w:rsid w:val="00521E9C"/>
    <w:rsid w:val="00524985"/>
    <w:rsid w:val="00524EA2"/>
    <w:rsid w:val="00525A09"/>
    <w:rsid w:val="00530530"/>
    <w:rsid w:val="00531895"/>
    <w:rsid w:val="005322F2"/>
    <w:rsid w:val="0053254F"/>
    <w:rsid w:val="005336DD"/>
    <w:rsid w:val="0053399A"/>
    <w:rsid w:val="005341DF"/>
    <w:rsid w:val="00534827"/>
    <w:rsid w:val="005368BF"/>
    <w:rsid w:val="00536A63"/>
    <w:rsid w:val="00537C05"/>
    <w:rsid w:val="0054098E"/>
    <w:rsid w:val="005420D9"/>
    <w:rsid w:val="005425CB"/>
    <w:rsid w:val="00543AA9"/>
    <w:rsid w:val="00543E4C"/>
    <w:rsid w:val="00544001"/>
    <w:rsid w:val="00544BEA"/>
    <w:rsid w:val="00546C5B"/>
    <w:rsid w:val="005543A2"/>
    <w:rsid w:val="005549A5"/>
    <w:rsid w:val="00555D02"/>
    <w:rsid w:val="00557C58"/>
    <w:rsid w:val="00560D8F"/>
    <w:rsid w:val="00560FDD"/>
    <w:rsid w:val="00562004"/>
    <w:rsid w:val="005631EB"/>
    <w:rsid w:val="00563EB1"/>
    <w:rsid w:val="00563F7F"/>
    <w:rsid w:val="00566880"/>
    <w:rsid w:val="005670BD"/>
    <w:rsid w:val="00567E4A"/>
    <w:rsid w:val="00570F62"/>
    <w:rsid w:val="0057678C"/>
    <w:rsid w:val="005770F5"/>
    <w:rsid w:val="00580D93"/>
    <w:rsid w:val="005844DF"/>
    <w:rsid w:val="005855C3"/>
    <w:rsid w:val="0059176E"/>
    <w:rsid w:val="005927BA"/>
    <w:rsid w:val="00594472"/>
    <w:rsid w:val="005964D5"/>
    <w:rsid w:val="0059724A"/>
    <w:rsid w:val="005A76F8"/>
    <w:rsid w:val="005A7FDF"/>
    <w:rsid w:val="005B17FD"/>
    <w:rsid w:val="005B1C2E"/>
    <w:rsid w:val="005B33B5"/>
    <w:rsid w:val="005B3A6E"/>
    <w:rsid w:val="005C2428"/>
    <w:rsid w:val="005D07B2"/>
    <w:rsid w:val="005D1AB7"/>
    <w:rsid w:val="005D2F38"/>
    <w:rsid w:val="005D3D7D"/>
    <w:rsid w:val="005D434E"/>
    <w:rsid w:val="005D66CA"/>
    <w:rsid w:val="005E1AF6"/>
    <w:rsid w:val="005E2F58"/>
    <w:rsid w:val="005E405A"/>
    <w:rsid w:val="005E409E"/>
    <w:rsid w:val="005F0BAD"/>
    <w:rsid w:val="005F3100"/>
    <w:rsid w:val="005F3BD1"/>
    <w:rsid w:val="005F7968"/>
    <w:rsid w:val="00601AC0"/>
    <w:rsid w:val="006025E8"/>
    <w:rsid w:val="00602715"/>
    <w:rsid w:val="006046A1"/>
    <w:rsid w:val="00605650"/>
    <w:rsid w:val="00605F6E"/>
    <w:rsid w:val="006060ED"/>
    <w:rsid w:val="0060612C"/>
    <w:rsid w:val="00610A75"/>
    <w:rsid w:val="006110E9"/>
    <w:rsid w:val="00615BE6"/>
    <w:rsid w:val="0062227D"/>
    <w:rsid w:val="00624461"/>
    <w:rsid w:val="006258C2"/>
    <w:rsid w:val="006264D2"/>
    <w:rsid w:val="00626E28"/>
    <w:rsid w:val="006316E8"/>
    <w:rsid w:val="0063281C"/>
    <w:rsid w:val="00632FA3"/>
    <w:rsid w:val="006369F1"/>
    <w:rsid w:val="00636CB4"/>
    <w:rsid w:val="00640DD3"/>
    <w:rsid w:val="006431A2"/>
    <w:rsid w:val="00643DB9"/>
    <w:rsid w:val="00644CBE"/>
    <w:rsid w:val="00644D0F"/>
    <w:rsid w:val="00646AAC"/>
    <w:rsid w:val="00646F93"/>
    <w:rsid w:val="0065291D"/>
    <w:rsid w:val="00657168"/>
    <w:rsid w:val="006575C6"/>
    <w:rsid w:val="00660C6F"/>
    <w:rsid w:val="0066207C"/>
    <w:rsid w:val="00673639"/>
    <w:rsid w:val="00676C0A"/>
    <w:rsid w:val="0068189B"/>
    <w:rsid w:val="00683100"/>
    <w:rsid w:val="006846F0"/>
    <w:rsid w:val="00685F0A"/>
    <w:rsid w:val="006900B6"/>
    <w:rsid w:val="0069019B"/>
    <w:rsid w:val="00691B13"/>
    <w:rsid w:val="0069414F"/>
    <w:rsid w:val="006945A8"/>
    <w:rsid w:val="00695BEB"/>
    <w:rsid w:val="006960CF"/>
    <w:rsid w:val="006A0BED"/>
    <w:rsid w:val="006A1DA1"/>
    <w:rsid w:val="006A291E"/>
    <w:rsid w:val="006B48E4"/>
    <w:rsid w:val="006B5538"/>
    <w:rsid w:val="006B5C47"/>
    <w:rsid w:val="006B605B"/>
    <w:rsid w:val="006C16EB"/>
    <w:rsid w:val="006C2A80"/>
    <w:rsid w:val="006C2BD5"/>
    <w:rsid w:val="006C2F82"/>
    <w:rsid w:val="006C2FB8"/>
    <w:rsid w:val="006C349D"/>
    <w:rsid w:val="006C512F"/>
    <w:rsid w:val="006C6589"/>
    <w:rsid w:val="006C6AD3"/>
    <w:rsid w:val="006C6EA2"/>
    <w:rsid w:val="006C7119"/>
    <w:rsid w:val="006D0375"/>
    <w:rsid w:val="006D06EF"/>
    <w:rsid w:val="006D3387"/>
    <w:rsid w:val="006D52DE"/>
    <w:rsid w:val="006D5F06"/>
    <w:rsid w:val="006D760B"/>
    <w:rsid w:val="006E0251"/>
    <w:rsid w:val="006E0450"/>
    <w:rsid w:val="006E0A23"/>
    <w:rsid w:val="006E0F0E"/>
    <w:rsid w:val="006E64E9"/>
    <w:rsid w:val="006E7EA4"/>
    <w:rsid w:val="006F0CF8"/>
    <w:rsid w:val="006F0D6E"/>
    <w:rsid w:val="006F0DFC"/>
    <w:rsid w:val="006F1417"/>
    <w:rsid w:val="006F1E39"/>
    <w:rsid w:val="006F1E3C"/>
    <w:rsid w:val="006F3F94"/>
    <w:rsid w:val="006F4950"/>
    <w:rsid w:val="006F55FA"/>
    <w:rsid w:val="006F57D7"/>
    <w:rsid w:val="006F60A9"/>
    <w:rsid w:val="00703961"/>
    <w:rsid w:val="00705CFB"/>
    <w:rsid w:val="0070789A"/>
    <w:rsid w:val="007127BB"/>
    <w:rsid w:val="00714872"/>
    <w:rsid w:val="00716708"/>
    <w:rsid w:val="00716FC5"/>
    <w:rsid w:val="00721DF6"/>
    <w:rsid w:val="00731B96"/>
    <w:rsid w:val="0073244D"/>
    <w:rsid w:val="00733AEA"/>
    <w:rsid w:val="00735C49"/>
    <w:rsid w:val="00737A6F"/>
    <w:rsid w:val="00737E0A"/>
    <w:rsid w:val="00741A74"/>
    <w:rsid w:val="00744146"/>
    <w:rsid w:val="00754C81"/>
    <w:rsid w:val="0076254F"/>
    <w:rsid w:val="00762FFD"/>
    <w:rsid w:val="00766660"/>
    <w:rsid w:val="00766A96"/>
    <w:rsid w:val="0076733D"/>
    <w:rsid w:val="0076777F"/>
    <w:rsid w:val="00773128"/>
    <w:rsid w:val="00775265"/>
    <w:rsid w:val="0077625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37CF"/>
    <w:rsid w:val="007D494F"/>
    <w:rsid w:val="007E1577"/>
    <w:rsid w:val="007E2EE1"/>
    <w:rsid w:val="007E3494"/>
    <w:rsid w:val="007F1B3B"/>
    <w:rsid w:val="007F2ABC"/>
    <w:rsid w:val="007F3B00"/>
    <w:rsid w:val="007F61E8"/>
    <w:rsid w:val="007F75D7"/>
    <w:rsid w:val="00801DBF"/>
    <w:rsid w:val="00804B7D"/>
    <w:rsid w:val="00806D9C"/>
    <w:rsid w:val="00812E8B"/>
    <w:rsid w:val="008132A2"/>
    <w:rsid w:val="00816DE1"/>
    <w:rsid w:val="00821049"/>
    <w:rsid w:val="00821B94"/>
    <w:rsid w:val="008221A7"/>
    <w:rsid w:val="00824499"/>
    <w:rsid w:val="0082547D"/>
    <w:rsid w:val="00825DBB"/>
    <w:rsid w:val="008373BA"/>
    <w:rsid w:val="00837A34"/>
    <w:rsid w:val="00844563"/>
    <w:rsid w:val="0084548A"/>
    <w:rsid w:val="0084600F"/>
    <w:rsid w:val="00851C9E"/>
    <w:rsid w:val="008525BF"/>
    <w:rsid w:val="00853623"/>
    <w:rsid w:val="0085479E"/>
    <w:rsid w:val="00855C51"/>
    <w:rsid w:val="008618D1"/>
    <w:rsid w:val="00861DB3"/>
    <w:rsid w:val="008624CF"/>
    <w:rsid w:val="00862ADB"/>
    <w:rsid w:val="00863528"/>
    <w:rsid w:val="00863DD2"/>
    <w:rsid w:val="00864648"/>
    <w:rsid w:val="00866DED"/>
    <w:rsid w:val="008674BC"/>
    <w:rsid w:val="00872C8C"/>
    <w:rsid w:val="00874E84"/>
    <w:rsid w:val="008772AF"/>
    <w:rsid w:val="00877F0C"/>
    <w:rsid w:val="008807C9"/>
    <w:rsid w:val="008813B9"/>
    <w:rsid w:val="008820C9"/>
    <w:rsid w:val="00882E0D"/>
    <w:rsid w:val="00886765"/>
    <w:rsid w:val="0088688D"/>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A9F"/>
    <w:rsid w:val="008D2F35"/>
    <w:rsid w:val="008D34BE"/>
    <w:rsid w:val="008D61A9"/>
    <w:rsid w:val="008D6654"/>
    <w:rsid w:val="008D7FD1"/>
    <w:rsid w:val="008E22E4"/>
    <w:rsid w:val="008E25EC"/>
    <w:rsid w:val="008E2989"/>
    <w:rsid w:val="008E3D1F"/>
    <w:rsid w:val="008E4579"/>
    <w:rsid w:val="008E56FD"/>
    <w:rsid w:val="008E5ADB"/>
    <w:rsid w:val="008E65E6"/>
    <w:rsid w:val="008E7BFC"/>
    <w:rsid w:val="008F051F"/>
    <w:rsid w:val="008F1894"/>
    <w:rsid w:val="008F2BCE"/>
    <w:rsid w:val="008F5014"/>
    <w:rsid w:val="008F599F"/>
    <w:rsid w:val="008F7AE7"/>
    <w:rsid w:val="00900E47"/>
    <w:rsid w:val="009010D2"/>
    <w:rsid w:val="009059BC"/>
    <w:rsid w:val="0090724F"/>
    <w:rsid w:val="00911DA9"/>
    <w:rsid w:val="00911FBB"/>
    <w:rsid w:val="00912D89"/>
    <w:rsid w:val="00917041"/>
    <w:rsid w:val="00917FBA"/>
    <w:rsid w:val="00921BDC"/>
    <w:rsid w:val="00926BBF"/>
    <w:rsid w:val="00930D67"/>
    <w:rsid w:val="00930FE5"/>
    <w:rsid w:val="00934726"/>
    <w:rsid w:val="00934AEE"/>
    <w:rsid w:val="009376AF"/>
    <w:rsid w:val="0094232E"/>
    <w:rsid w:val="0094280C"/>
    <w:rsid w:val="0094338E"/>
    <w:rsid w:val="009437E1"/>
    <w:rsid w:val="00943AF4"/>
    <w:rsid w:val="00944BBA"/>
    <w:rsid w:val="00953D71"/>
    <w:rsid w:val="0095503D"/>
    <w:rsid w:val="009575D6"/>
    <w:rsid w:val="009602B8"/>
    <w:rsid w:val="009626EC"/>
    <w:rsid w:val="009630FC"/>
    <w:rsid w:val="00963687"/>
    <w:rsid w:val="009637C4"/>
    <w:rsid w:val="009668D7"/>
    <w:rsid w:val="00966C70"/>
    <w:rsid w:val="009675E3"/>
    <w:rsid w:val="00972636"/>
    <w:rsid w:val="00976785"/>
    <w:rsid w:val="00977E79"/>
    <w:rsid w:val="0098147F"/>
    <w:rsid w:val="0098319C"/>
    <w:rsid w:val="0098321F"/>
    <w:rsid w:val="009862D0"/>
    <w:rsid w:val="00987FFC"/>
    <w:rsid w:val="00990B64"/>
    <w:rsid w:val="00995B49"/>
    <w:rsid w:val="009968B2"/>
    <w:rsid w:val="00997093"/>
    <w:rsid w:val="009A04FF"/>
    <w:rsid w:val="009A6731"/>
    <w:rsid w:val="009A7436"/>
    <w:rsid w:val="009A7704"/>
    <w:rsid w:val="009B0211"/>
    <w:rsid w:val="009B112B"/>
    <w:rsid w:val="009B2546"/>
    <w:rsid w:val="009B2E1E"/>
    <w:rsid w:val="009B36D5"/>
    <w:rsid w:val="009B49F3"/>
    <w:rsid w:val="009C3657"/>
    <w:rsid w:val="009D01E6"/>
    <w:rsid w:val="009D0C6A"/>
    <w:rsid w:val="009D2ED8"/>
    <w:rsid w:val="009D793E"/>
    <w:rsid w:val="009E2F7B"/>
    <w:rsid w:val="009E4BE2"/>
    <w:rsid w:val="009E6C1D"/>
    <w:rsid w:val="009F50BA"/>
    <w:rsid w:val="00A0702C"/>
    <w:rsid w:val="00A070E9"/>
    <w:rsid w:val="00A11052"/>
    <w:rsid w:val="00A13EF1"/>
    <w:rsid w:val="00A14AEB"/>
    <w:rsid w:val="00A15702"/>
    <w:rsid w:val="00A16308"/>
    <w:rsid w:val="00A20506"/>
    <w:rsid w:val="00A2221D"/>
    <w:rsid w:val="00A23ECE"/>
    <w:rsid w:val="00A26022"/>
    <w:rsid w:val="00A30944"/>
    <w:rsid w:val="00A30E33"/>
    <w:rsid w:val="00A31227"/>
    <w:rsid w:val="00A37A27"/>
    <w:rsid w:val="00A4050F"/>
    <w:rsid w:val="00A4194B"/>
    <w:rsid w:val="00A46F59"/>
    <w:rsid w:val="00A517A7"/>
    <w:rsid w:val="00A5202F"/>
    <w:rsid w:val="00A54A8C"/>
    <w:rsid w:val="00A661FD"/>
    <w:rsid w:val="00A72B6A"/>
    <w:rsid w:val="00A72DB0"/>
    <w:rsid w:val="00A74897"/>
    <w:rsid w:val="00A771A6"/>
    <w:rsid w:val="00A77825"/>
    <w:rsid w:val="00A81124"/>
    <w:rsid w:val="00A8201D"/>
    <w:rsid w:val="00A8210F"/>
    <w:rsid w:val="00A8517C"/>
    <w:rsid w:val="00A91630"/>
    <w:rsid w:val="00A92562"/>
    <w:rsid w:val="00A92D78"/>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9D0"/>
    <w:rsid w:val="00AD1C9C"/>
    <w:rsid w:val="00AD4636"/>
    <w:rsid w:val="00AD64EB"/>
    <w:rsid w:val="00AD6517"/>
    <w:rsid w:val="00AD6F50"/>
    <w:rsid w:val="00AD7826"/>
    <w:rsid w:val="00AD7AA2"/>
    <w:rsid w:val="00AE08FD"/>
    <w:rsid w:val="00AE1783"/>
    <w:rsid w:val="00AE2DAE"/>
    <w:rsid w:val="00AE3EAC"/>
    <w:rsid w:val="00AE5A80"/>
    <w:rsid w:val="00AE6C56"/>
    <w:rsid w:val="00AE7B0F"/>
    <w:rsid w:val="00AF5CC6"/>
    <w:rsid w:val="00AF6159"/>
    <w:rsid w:val="00AF6E3C"/>
    <w:rsid w:val="00AF754E"/>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37C7B"/>
    <w:rsid w:val="00B416F4"/>
    <w:rsid w:val="00B46B89"/>
    <w:rsid w:val="00B46EDB"/>
    <w:rsid w:val="00B5014C"/>
    <w:rsid w:val="00B518E2"/>
    <w:rsid w:val="00B52137"/>
    <w:rsid w:val="00B52977"/>
    <w:rsid w:val="00B5592A"/>
    <w:rsid w:val="00B55B32"/>
    <w:rsid w:val="00B60AF5"/>
    <w:rsid w:val="00B61989"/>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1404"/>
    <w:rsid w:val="00C22337"/>
    <w:rsid w:val="00C24F30"/>
    <w:rsid w:val="00C2511A"/>
    <w:rsid w:val="00C2563C"/>
    <w:rsid w:val="00C25705"/>
    <w:rsid w:val="00C26BAB"/>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3BA8"/>
    <w:rsid w:val="00C658F2"/>
    <w:rsid w:val="00C7464C"/>
    <w:rsid w:val="00C74EA1"/>
    <w:rsid w:val="00C75E72"/>
    <w:rsid w:val="00C80D11"/>
    <w:rsid w:val="00C821A2"/>
    <w:rsid w:val="00C830C3"/>
    <w:rsid w:val="00C83C16"/>
    <w:rsid w:val="00C83EDF"/>
    <w:rsid w:val="00C84A99"/>
    <w:rsid w:val="00C84EB2"/>
    <w:rsid w:val="00C87C3B"/>
    <w:rsid w:val="00C87E45"/>
    <w:rsid w:val="00C946D4"/>
    <w:rsid w:val="00C9476F"/>
    <w:rsid w:val="00C95520"/>
    <w:rsid w:val="00CA1C63"/>
    <w:rsid w:val="00CA4D55"/>
    <w:rsid w:val="00CA58C4"/>
    <w:rsid w:val="00CA6D10"/>
    <w:rsid w:val="00CB1884"/>
    <w:rsid w:val="00CB2C06"/>
    <w:rsid w:val="00CB4939"/>
    <w:rsid w:val="00CB5BE0"/>
    <w:rsid w:val="00CB6952"/>
    <w:rsid w:val="00CC02EB"/>
    <w:rsid w:val="00CC1B2E"/>
    <w:rsid w:val="00CC24B2"/>
    <w:rsid w:val="00CC2EF9"/>
    <w:rsid w:val="00CC556E"/>
    <w:rsid w:val="00CC5A4B"/>
    <w:rsid w:val="00CC5BF7"/>
    <w:rsid w:val="00CC5ED5"/>
    <w:rsid w:val="00CC72A7"/>
    <w:rsid w:val="00CD0CA2"/>
    <w:rsid w:val="00CD35D4"/>
    <w:rsid w:val="00CD6F2E"/>
    <w:rsid w:val="00CE154E"/>
    <w:rsid w:val="00CE1669"/>
    <w:rsid w:val="00CE1920"/>
    <w:rsid w:val="00CE3A52"/>
    <w:rsid w:val="00CE529D"/>
    <w:rsid w:val="00CE57E4"/>
    <w:rsid w:val="00CE65DA"/>
    <w:rsid w:val="00CF5773"/>
    <w:rsid w:val="00CF59A4"/>
    <w:rsid w:val="00CF667D"/>
    <w:rsid w:val="00D000A5"/>
    <w:rsid w:val="00D02030"/>
    <w:rsid w:val="00D0345D"/>
    <w:rsid w:val="00D07274"/>
    <w:rsid w:val="00D13F5C"/>
    <w:rsid w:val="00D15364"/>
    <w:rsid w:val="00D17D07"/>
    <w:rsid w:val="00D214E2"/>
    <w:rsid w:val="00D24958"/>
    <w:rsid w:val="00D251D4"/>
    <w:rsid w:val="00D25D55"/>
    <w:rsid w:val="00D26FD0"/>
    <w:rsid w:val="00D27721"/>
    <w:rsid w:val="00D30511"/>
    <w:rsid w:val="00D31F4D"/>
    <w:rsid w:val="00D35130"/>
    <w:rsid w:val="00D35524"/>
    <w:rsid w:val="00D3574A"/>
    <w:rsid w:val="00D36123"/>
    <w:rsid w:val="00D37113"/>
    <w:rsid w:val="00D44B5C"/>
    <w:rsid w:val="00D472F3"/>
    <w:rsid w:val="00D505BB"/>
    <w:rsid w:val="00D511FD"/>
    <w:rsid w:val="00D51F43"/>
    <w:rsid w:val="00D53F56"/>
    <w:rsid w:val="00D56F3A"/>
    <w:rsid w:val="00D60711"/>
    <w:rsid w:val="00D66181"/>
    <w:rsid w:val="00D66444"/>
    <w:rsid w:val="00D669AC"/>
    <w:rsid w:val="00D66BCC"/>
    <w:rsid w:val="00D66D83"/>
    <w:rsid w:val="00D725F0"/>
    <w:rsid w:val="00D73ACE"/>
    <w:rsid w:val="00D73B10"/>
    <w:rsid w:val="00D74EF1"/>
    <w:rsid w:val="00D75B58"/>
    <w:rsid w:val="00D7689E"/>
    <w:rsid w:val="00D77A00"/>
    <w:rsid w:val="00D84019"/>
    <w:rsid w:val="00D844B8"/>
    <w:rsid w:val="00D85FC6"/>
    <w:rsid w:val="00D874A7"/>
    <w:rsid w:val="00D90E36"/>
    <w:rsid w:val="00D9194D"/>
    <w:rsid w:val="00D924EB"/>
    <w:rsid w:val="00D95F35"/>
    <w:rsid w:val="00DA0387"/>
    <w:rsid w:val="00DA07E8"/>
    <w:rsid w:val="00DA4DBA"/>
    <w:rsid w:val="00DA4DDD"/>
    <w:rsid w:val="00DA5194"/>
    <w:rsid w:val="00DA5904"/>
    <w:rsid w:val="00DA6101"/>
    <w:rsid w:val="00DA6542"/>
    <w:rsid w:val="00DA673A"/>
    <w:rsid w:val="00DA6742"/>
    <w:rsid w:val="00DB05FA"/>
    <w:rsid w:val="00DB46C3"/>
    <w:rsid w:val="00DB6B61"/>
    <w:rsid w:val="00DB79CA"/>
    <w:rsid w:val="00DC05BD"/>
    <w:rsid w:val="00DC1504"/>
    <w:rsid w:val="00DC63E0"/>
    <w:rsid w:val="00DC6CA1"/>
    <w:rsid w:val="00DC71F9"/>
    <w:rsid w:val="00DD0FD2"/>
    <w:rsid w:val="00DD33B3"/>
    <w:rsid w:val="00DD384D"/>
    <w:rsid w:val="00DD4382"/>
    <w:rsid w:val="00DD45BE"/>
    <w:rsid w:val="00DD6F84"/>
    <w:rsid w:val="00DD70FA"/>
    <w:rsid w:val="00DE12F5"/>
    <w:rsid w:val="00DF014B"/>
    <w:rsid w:val="00DF172D"/>
    <w:rsid w:val="00DF2C94"/>
    <w:rsid w:val="00DF3BC4"/>
    <w:rsid w:val="00DF6D4B"/>
    <w:rsid w:val="00E00490"/>
    <w:rsid w:val="00E007A9"/>
    <w:rsid w:val="00E01E31"/>
    <w:rsid w:val="00E02B6E"/>
    <w:rsid w:val="00E02DD1"/>
    <w:rsid w:val="00E04A97"/>
    <w:rsid w:val="00E05207"/>
    <w:rsid w:val="00E058C4"/>
    <w:rsid w:val="00E05A6A"/>
    <w:rsid w:val="00E05AF7"/>
    <w:rsid w:val="00E12945"/>
    <w:rsid w:val="00E12A41"/>
    <w:rsid w:val="00E17A20"/>
    <w:rsid w:val="00E17D13"/>
    <w:rsid w:val="00E20951"/>
    <w:rsid w:val="00E225A2"/>
    <w:rsid w:val="00E326C4"/>
    <w:rsid w:val="00E33082"/>
    <w:rsid w:val="00E330CE"/>
    <w:rsid w:val="00E33841"/>
    <w:rsid w:val="00E36195"/>
    <w:rsid w:val="00E37C3E"/>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2D5"/>
    <w:rsid w:val="00E774FF"/>
    <w:rsid w:val="00E820E1"/>
    <w:rsid w:val="00E827E3"/>
    <w:rsid w:val="00E85719"/>
    <w:rsid w:val="00E966C8"/>
    <w:rsid w:val="00EA0505"/>
    <w:rsid w:val="00EA3980"/>
    <w:rsid w:val="00EA5251"/>
    <w:rsid w:val="00EA7E26"/>
    <w:rsid w:val="00EA7F4A"/>
    <w:rsid w:val="00EB00DF"/>
    <w:rsid w:val="00EB0211"/>
    <w:rsid w:val="00EB0935"/>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2045"/>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15C2"/>
    <w:rsid w:val="00F236F6"/>
    <w:rsid w:val="00F239A8"/>
    <w:rsid w:val="00F23A02"/>
    <w:rsid w:val="00F23B28"/>
    <w:rsid w:val="00F23D1B"/>
    <w:rsid w:val="00F24134"/>
    <w:rsid w:val="00F335E6"/>
    <w:rsid w:val="00F33B32"/>
    <w:rsid w:val="00F37732"/>
    <w:rsid w:val="00F443C8"/>
    <w:rsid w:val="00F45417"/>
    <w:rsid w:val="00F509F3"/>
    <w:rsid w:val="00F51B6F"/>
    <w:rsid w:val="00F521F1"/>
    <w:rsid w:val="00F52517"/>
    <w:rsid w:val="00F53F2E"/>
    <w:rsid w:val="00F56AC5"/>
    <w:rsid w:val="00F57C87"/>
    <w:rsid w:val="00F602BA"/>
    <w:rsid w:val="00F61B9C"/>
    <w:rsid w:val="00F62A98"/>
    <w:rsid w:val="00F63A6C"/>
    <w:rsid w:val="00F64E56"/>
    <w:rsid w:val="00F66729"/>
    <w:rsid w:val="00F66A47"/>
    <w:rsid w:val="00F67883"/>
    <w:rsid w:val="00F70ACC"/>
    <w:rsid w:val="00F70B95"/>
    <w:rsid w:val="00F70D90"/>
    <w:rsid w:val="00F72639"/>
    <w:rsid w:val="00F73EBC"/>
    <w:rsid w:val="00F8643F"/>
    <w:rsid w:val="00F918BD"/>
    <w:rsid w:val="00F91E45"/>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1950"/>
    <w:rsid w:val="00FC53F5"/>
    <w:rsid w:val="00FC657D"/>
    <w:rsid w:val="00FC7EF0"/>
    <w:rsid w:val="00FD0096"/>
    <w:rsid w:val="00FD0A07"/>
    <w:rsid w:val="00FD1E15"/>
    <w:rsid w:val="00FD2D00"/>
    <w:rsid w:val="00FE0952"/>
    <w:rsid w:val="00FE1222"/>
    <w:rsid w:val="00FE13FB"/>
    <w:rsid w:val="00FE1FC1"/>
    <w:rsid w:val="00FE2788"/>
    <w:rsid w:val="00FE4889"/>
    <w:rsid w:val="00FE4FB8"/>
    <w:rsid w:val="00FE622D"/>
    <w:rsid w:val="00FE656B"/>
    <w:rsid w:val="00FE7302"/>
    <w:rsid w:val="00FE770D"/>
    <w:rsid w:val="00FE7C81"/>
    <w:rsid w:val="00FF1455"/>
    <w:rsid w:val="00FF16B3"/>
    <w:rsid w:val="00FF2146"/>
    <w:rsid w:val="00FF3C0C"/>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E000C4-9BF0-4A03-9878-4B839E9B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unhideWhenUsed/>
    <w:qFormat/>
    <w:rsid w:val="00E326C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customStyle="1" w:styleId="40">
    <w:name w:val="Заголовок 4 Знак"/>
    <w:basedOn w:val="a0"/>
    <w:link w:val="4"/>
    <w:uiPriority w:val="9"/>
    <w:rsid w:val="00E326C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15711157">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193615571">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95A2D-6306-444D-99C9-4BA157FC7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29888</TotalTime>
  <Pages>8</Pages>
  <Words>3277</Words>
  <Characters>18684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529</cp:revision>
  <cp:lastPrinted>2022-02-21T10:11:00Z</cp:lastPrinted>
  <dcterms:created xsi:type="dcterms:W3CDTF">2018-05-25T08:38:00Z</dcterms:created>
  <dcterms:modified xsi:type="dcterms:W3CDTF">2022-09-19T07:40:00Z</dcterms:modified>
</cp:coreProperties>
</file>